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F23" w:rsidRPr="00272F23" w:rsidRDefault="00272F23" w:rsidP="00272F23">
      <w:pPr>
        <w:spacing w:line="360" w:lineRule="auto"/>
        <w:ind w:firstLineChars="100" w:firstLine="320"/>
        <w:rPr>
          <w:rFonts w:ascii="仿宋" w:eastAsia="仿宋" w:hAnsi="仿宋" w:cs="宋体" w:hint="eastAsia"/>
          <w:kern w:val="0"/>
          <w:sz w:val="32"/>
          <w:szCs w:val="32"/>
        </w:rPr>
      </w:pPr>
      <w:r>
        <w:rPr>
          <w:rFonts w:ascii="仿宋" w:eastAsia="仿宋" w:hAnsi="仿宋" w:cs="宋体" w:hint="eastAsia"/>
          <w:kern w:val="0"/>
          <w:sz w:val="32"/>
          <w:szCs w:val="32"/>
        </w:rPr>
        <w:t>附件3：</w:t>
      </w:r>
    </w:p>
    <w:p w:rsidR="00703E4B" w:rsidRDefault="00703E4B" w:rsidP="00703E4B">
      <w:pPr>
        <w:spacing w:line="360" w:lineRule="auto"/>
        <w:ind w:firstLineChars="100" w:firstLine="440"/>
        <w:jc w:val="center"/>
        <w:rPr>
          <w:rFonts w:ascii="黑体" w:eastAsia="黑体" w:hAnsi="仿宋" w:cs="宋体"/>
          <w:kern w:val="0"/>
          <w:sz w:val="44"/>
          <w:szCs w:val="44"/>
        </w:rPr>
      </w:pPr>
      <w:r>
        <w:rPr>
          <w:rFonts w:ascii="黑体" w:eastAsia="黑体" w:hAnsi="仿宋" w:cs="宋体" w:hint="eastAsia"/>
          <w:kern w:val="0"/>
          <w:sz w:val="44"/>
          <w:szCs w:val="44"/>
        </w:rPr>
        <w:t>固定资产跨部门变动操作流程及工作要求</w:t>
      </w:r>
    </w:p>
    <w:p w:rsidR="00703E4B" w:rsidRDefault="00703E4B" w:rsidP="00703E4B">
      <w:pPr>
        <w:spacing w:line="360" w:lineRule="auto"/>
        <w:rPr>
          <w:rFonts w:ascii="仿宋_GB2312" w:eastAsia="仿宋_GB2312" w:hAnsi="仿宋" w:cs="宋体"/>
          <w:kern w:val="0"/>
          <w:sz w:val="32"/>
          <w:szCs w:val="32"/>
        </w:rPr>
      </w:pPr>
    </w:p>
    <w:p w:rsidR="00703E4B" w:rsidRDefault="00703E4B" w:rsidP="00703E4B">
      <w:pPr>
        <w:spacing w:line="360" w:lineRule="auto"/>
        <w:ind w:firstLineChars="200" w:firstLine="640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以资产处→</w:t>
      </w:r>
      <w:r w:rsidR="0066380B">
        <w:rPr>
          <w:rFonts w:ascii="仿宋_GB2312" w:eastAsia="仿宋_GB2312" w:hAnsi="仿宋" w:hint="eastAsia"/>
          <w:sz w:val="32"/>
          <w:szCs w:val="32"/>
        </w:rPr>
        <w:t>临床医学院学生管理办公室</w:t>
      </w:r>
      <w:r>
        <w:rPr>
          <w:rFonts w:ascii="仿宋_GB2312" w:eastAsia="仿宋_GB2312" w:hAnsi="仿宋" w:hint="eastAsia"/>
          <w:sz w:val="32"/>
          <w:szCs w:val="32"/>
        </w:rPr>
        <w:t>为例，具体操作流程如下：</w:t>
      </w:r>
    </w:p>
    <w:p w:rsidR="00703E4B" w:rsidRPr="00596053" w:rsidRDefault="00703E4B" w:rsidP="00703E4B">
      <w:pPr>
        <w:pStyle w:val="a4"/>
        <w:numPr>
          <w:ilvl w:val="0"/>
          <w:numId w:val="1"/>
        </w:numPr>
        <w:spacing w:line="360" w:lineRule="auto"/>
        <w:ind w:firstLineChars="0"/>
        <w:rPr>
          <w:rFonts w:ascii="仿宋_GB2312" w:eastAsia="仿宋_GB2312" w:hAnsi="仿宋"/>
          <w:b/>
          <w:sz w:val="32"/>
          <w:szCs w:val="32"/>
        </w:rPr>
      </w:pPr>
      <w:r w:rsidRPr="00596053">
        <w:rPr>
          <w:rFonts w:ascii="仿宋_GB2312" w:eastAsia="仿宋_GB2312" w:hAnsi="仿宋" w:hint="eastAsia"/>
          <w:b/>
          <w:sz w:val="32"/>
          <w:szCs w:val="32"/>
        </w:rPr>
        <w:t>变动单的录入提交</w:t>
      </w:r>
    </w:p>
    <w:p w:rsidR="00703E4B" w:rsidRDefault="00703E4B" w:rsidP="00703E4B">
      <w:pPr>
        <w:spacing w:line="360" w:lineRule="auto"/>
        <w:ind w:left="643"/>
        <w:rPr>
          <w:rFonts w:ascii="仿宋_GB2312" w:eastAsia="仿宋_GB2312" w:hAnsi="仿宋"/>
          <w:b/>
          <w:sz w:val="32"/>
          <w:szCs w:val="32"/>
        </w:rPr>
      </w:pPr>
      <w:r>
        <w:rPr>
          <w:rFonts w:ascii="仿宋_GB2312" w:eastAsia="仿宋_GB2312" w:hAnsi="仿宋" w:hint="eastAsia"/>
          <w:b/>
          <w:sz w:val="32"/>
          <w:szCs w:val="32"/>
        </w:rPr>
        <w:t>主要步骤：[用户登录]</w:t>
      </w:r>
      <w:r>
        <w:rPr>
          <w:rFonts w:ascii="仿宋_GB2312" w:eastAsia="仿宋_GB2312" w:hAnsi="仿宋" w:hint="eastAsia"/>
          <w:sz w:val="32"/>
          <w:szCs w:val="32"/>
        </w:rPr>
        <w:t>→</w:t>
      </w:r>
      <w:r>
        <w:rPr>
          <w:rFonts w:ascii="仿宋_GB2312" w:eastAsia="仿宋_GB2312" w:hAnsi="仿宋" w:hint="eastAsia"/>
          <w:b/>
          <w:sz w:val="32"/>
          <w:szCs w:val="32"/>
        </w:rPr>
        <w:t>[项目变动]</w:t>
      </w:r>
      <w:r w:rsidRPr="00B121CA">
        <w:rPr>
          <w:rFonts w:ascii="仿宋_GB2312" w:eastAsia="仿宋_GB2312" w:hAnsi="仿宋" w:hint="eastAsia"/>
          <w:sz w:val="32"/>
          <w:szCs w:val="32"/>
        </w:rPr>
        <w:t xml:space="preserve"> </w:t>
      </w:r>
      <w:r>
        <w:rPr>
          <w:rFonts w:ascii="仿宋_GB2312" w:eastAsia="仿宋_GB2312" w:hAnsi="仿宋" w:hint="eastAsia"/>
          <w:sz w:val="32"/>
          <w:szCs w:val="32"/>
        </w:rPr>
        <w:t>→</w:t>
      </w:r>
      <w:r>
        <w:rPr>
          <w:rFonts w:ascii="仿宋_GB2312" w:eastAsia="仿宋_GB2312" w:hAnsi="仿宋" w:hint="eastAsia"/>
          <w:b/>
          <w:sz w:val="32"/>
          <w:szCs w:val="32"/>
        </w:rPr>
        <w:t>[选择变动资产]</w:t>
      </w:r>
      <w:r w:rsidRPr="00B121CA">
        <w:rPr>
          <w:rFonts w:ascii="仿宋_GB2312" w:eastAsia="仿宋_GB2312" w:hAnsi="仿宋" w:hint="eastAsia"/>
          <w:sz w:val="32"/>
          <w:szCs w:val="32"/>
        </w:rPr>
        <w:t xml:space="preserve"> </w:t>
      </w:r>
      <w:r>
        <w:rPr>
          <w:rFonts w:ascii="仿宋_GB2312" w:eastAsia="仿宋_GB2312" w:hAnsi="仿宋" w:hint="eastAsia"/>
          <w:sz w:val="32"/>
          <w:szCs w:val="32"/>
        </w:rPr>
        <w:t>→</w:t>
      </w:r>
      <w:r>
        <w:rPr>
          <w:rFonts w:ascii="仿宋_GB2312" w:eastAsia="仿宋_GB2312" w:hAnsi="仿宋" w:hint="eastAsia"/>
          <w:b/>
          <w:sz w:val="32"/>
          <w:szCs w:val="32"/>
        </w:rPr>
        <w:t>[变动报告单填写]</w:t>
      </w:r>
    </w:p>
    <w:p w:rsidR="00703E4B" w:rsidRPr="00596053" w:rsidRDefault="00703E4B" w:rsidP="00703E4B">
      <w:pPr>
        <w:spacing w:line="360" w:lineRule="auto"/>
        <w:ind w:left="643"/>
        <w:rPr>
          <w:rFonts w:ascii="仿宋_GB2312" w:eastAsia="仿宋_GB2312" w:hAnsi="仿宋"/>
          <w:b/>
          <w:sz w:val="32"/>
          <w:szCs w:val="32"/>
        </w:rPr>
      </w:pPr>
      <w:r>
        <w:rPr>
          <w:rFonts w:ascii="仿宋_GB2312" w:eastAsia="仿宋_GB2312" w:hAnsi="仿宋" w:hint="eastAsia"/>
          <w:b/>
          <w:sz w:val="32"/>
          <w:szCs w:val="32"/>
        </w:rPr>
        <w:t>1、[用户登录]</w:t>
      </w:r>
    </w:p>
    <w:p w:rsidR="00703E4B" w:rsidRDefault="00703E4B" w:rsidP="00703E4B">
      <w:pPr>
        <w:ind w:firstLineChars="196" w:firstLine="627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打开资产管理系统</w:t>
      </w:r>
      <w:hyperlink r:id="rId7" w:history="1">
        <w:r w:rsidRPr="00B02A5D">
          <w:rPr>
            <w:rStyle w:val="a3"/>
            <w:rFonts w:ascii="仿宋_GB2312" w:eastAsia="仿宋_GB2312" w:hAnsi="仿宋"/>
            <w:sz w:val="32"/>
            <w:szCs w:val="32"/>
          </w:rPr>
          <w:t>http://210.40.176.121/pt/</w:t>
        </w:r>
      </w:hyperlink>
      <w:r>
        <w:rPr>
          <w:rFonts w:ascii="仿宋_GB2312" w:eastAsia="仿宋_GB2312" w:hAnsi="仿宋" w:hint="eastAsia"/>
          <w:sz w:val="32"/>
          <w:szCs w:val="32"/>
        </w:rPr>
        <w:t>，或通过云南中医药大学官网主页服务导航进入，需登录校园网（可用VPN）使用IE浏览器打开。</w:t>
      </w:r>
    </w:p>
    <w:p w:rsidR="00703E4B" w:rsidRDefault="00F9790C" w:rsidP="00703E4B">
      <w:pPr>
        <w:ind w:firstLineChars="196" w:firstLine="627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/>
          <w:noProof/>
          <w:sz w:val="32"/>
          <w:szCs w:val="32"/>
        </w:rPr>
        <w:pict>
          <v:oval id="_x0000_s1028" style="position:absolute;left:0;text-align:left;margin-left:211.5pt;margin-top:6pt;width:60.75pt;height:35.25pt;z-index:251662336" filled="f" fillcolor="white [3201]" strokecolor="red" strokeweight="2.5pt">
            <v:shadow color="#868686"/>
          </v:oval>
        </w:pict>
      </w:r>
      <w:r w:rsidR="00703E4B">
        <w:rPr>
          <w:rFonts w:ascii="仿宋_GB2312" w:eastAsia="仿宋_GB2312" w:hAnsi="仿宋"/>
          <w:noProof/>
          <w:sz w:val="32"/>
          <w:szCs w:val="32"/>
        </w:rPr>
        <w:drawing>
          <wp:inline distT="0" distB="0" distL="0" distR="0">
            <wp:extent cx="5274310" cy="582750"/>
            <wp:effectExtent l="19050" t="0" r="254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E4B" w:rsidRDefault="00703E4B" w:rsidP="00703E4B">
      <w:pPr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【用户登录】：用户名为工号，初始密码为空，用户可自设</w:t>
      </w:r>
      <w:r w:rsidRPr="009503F7">
        <w:rPr>
          <w:rFonts w:ascii="仿宋_GB2312" w:eastAsia="仿宋_GB2312" w:hAnsi="仿宋" w:hint="eastAsia"/>
          <w:sz w:val="32"/>
          <w:szCs w:val="32"/>
        </w:rPr>
        <w:t>（若无法登陆或登录后无</w:t>
      </w:r>
      <w:r>
        <w:rPr>
          <w:rFonts w:ascii="仿宋_GB2312" w:eastAsia="仿宋_GB2312" w:hAnsi="仿宋" w:hint="eastAsia"/>
          <w:sz w:val="32"/>
          <w:szCs w:val="32"/>
        </w:rPr>
        <w:t>变动</w:t>
      </w:r>
      <w:r w:rsidRPr="009503F7">
        <w:rPr>
          <w:rFonts w:ascii="仿宋_GB2312" w:eastAsia="仿宋_GB2312" w:hAnsi="仿宋" w:hint="eastAsia"/>
          <w:sz w:val="32"/>
          <w:szCs w:val="32"/>
        </w:rPr>
        <w:t>权限请联系资产处资产管理科）</w:t>
      </w:r>
    </w:p>
    <w:p w:rsidR="00703E4B" w:rsidRPr="000B796A" w:rsidRDefault="00703E4B" w:rsidP="000B796A">
      <w:pPr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noProof/>
          <w:sz w:val="32"/>
          <w:szCs w:val="32"/>
        </w:rPr>
        <w:lastRenderedPageBreak/>
        <w:drawing>
          <wp:inline distT="0" distB="0" distL="0" distR="0">
            <wp:extent cx="3209925" cy="2038350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E4B" w:rsidRDefault="00703E4B" w:rsidP="00703E4B">
      <w:pPr>
        <w:ind w:firstLineChars="196" w:firstLine="63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b/>
          <w:sz w:val="32"/>
          <w:szCs w:val="32"/>
        </w:rPr>
        <w:t>2、[项目变动]</w:t>
      </w:r>
    </w:p>
    <w:p w:rsidR="00703E4B" w:rsidRDefault="00703E4B" w:rsidP="00703E4B">
      <w:pPr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 xml:space="preserve">登录后点击【固定资产管理系统】→【资产管理】→【资产变动处置】  </w:t>
      </w:r>
    </w:p>
    <w:p w:rsidR="00703E4B" w:rsidRDefault="00F9790C" w:rsidP="00703E4B">
      <w:r>
        <w:rPr>
          <w:noProof/>
        </w:rPr>
        <w:pict>
          <v:oval id="_x0000_s1026" style="position:absolute;left:0;text-align:left;margin-left:-.75pt;margin-top:531.15pt;width:164.25pt;height:55.5pt;z-index:251660288" filled="f" fillcolor="white [3201]" strokecolor="red" strokeweight="2.5pt">
            <v:shadow color="#868686"/>
          </v:oval>
        </w:pict>
      </w:r>
      <w:r w:rsidR="000B796A">
        <w:rPr>
          <w:noProof/>
        </w:rPr>
        <w:drawing>
          <wp:inline distT="0" distB="0" distL="0" distR="0">
            <wp:extent cx="2133600" cy="2181225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3E4B">
        <w:rPr>
          <w:noProof/>
        </w:rPr>
        <w:lastRenderedPageBreak/>
        <w:drawing>
          <wp:inline distT="0" distB="0" distL="0" distR="0">
            <wp:extent cx="4933950" cy="513397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E4B" w:rsidRDefault="000B7F16" w:rsidP="000B7F16">
      <w:pPr>
        <w:ind w:left="1785" w:hangingChars="850" w:hanging="1785"/>
        <w:jc w:val="left"/>
        <w:rPr>
          <w:rFonts w:ascii="仿宋_GB2312" w:eastAsia="仿宋_GB2312" w:hAnsi="仿宋"/>
          <w:sz w:val="32"/>
          <w:szCs w:val="32"/>
        </w:rPr>
      </w:pPr>
      <w:r>
        <w:rPr>
          <w:noProof/>
        </w:rPr>
        <w:pict>
          <v:oval id="_x0000_s1027" style="position:absolute;left:0;text-align:left;margin-left:11.25pt;margin-top:-64.35pt;width:143.25pt;height:64.5pt;z-index:251661312" filled="f" fillcolor="white [3201]" strokecolor="red" strokeweight="2.5pt">
            <v:shadow color="#868686"/>
          </v:oval>
        </w:pict>
      </w:r>
      <w:r w:rsidR="00703E4B">
        <w:rPr>
          <w:rFonts w:ascii="仿宋_GB2312" w:eastAsia="仿宋_GB2312" w:hAnsi="仿宋" w:hint="eastAsia"/>
          <w:sz w:val="32"/>
          <w:szCs w:val="32"/>
        </w:rPr>
        <w:t>→【资产变动】选择资产调出部门→【项目变动】</w:t>
      </w:r>
    </w:p>
    <w:p w:rsidR="00A80D66" w:rsidRDefault="00F9790C">
      <w:r>
        <w:rPr>
          <w:noProof/>
        </w:rPr>
        <w:pict>
          <v:oval id="_x0000_s1029" style="position:absolute;left:0;text-align:left;margin-left:33.75pt;margin-top:58.05pt;width:100.5pt;height:68.25pt;z-index:251663360" filled="f" fillcolor="white [3212]" strokecolor="red" strokeweight="2.5pt">
            <v:shadow color="#868686"/>
          </v:oval>
        </w:pict>
      </w:r>
      <w:r w:rsidR="001F47B4" w:rsidRPr="001F47B4">
        <w:rPr>
          <w:noProof/>
        </w:rPr>
        <w:drawing>
          <wp:inline distT="0" distB="0" distL="0" distR="0">
            <wp:extent cx="1952625" cy="2295525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7B4" w:rsidRDefault="00F9790C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339pt;margin-top:1.65pt;width:37.5pt;height:31.35pt;z-index:251667456" filled="f" fillcolor="white [3212]" stroked="f" strokecolor="white [3212]">
            <v:textbox>
              <w:txbxContent>
                <w:p w:rsidR="001F47B4" w:rsidRPr="00283905" w:rsidRDefault="001F47B4" w:rsidP="001F47B4">
                  <w:pPr>
                    <w:rPr>
                      <w:b/>
                      <w:color w:val="FF0000"/>
                      <w:sz w:val="28"/>
                    </w:rPr>
                  </w:pPr>
                  <w:r w:rsidRPr="00283905">
                    <w:rPr>
                      <w:rFonts w:hint="eastAsia"/>
                      <w:b/>
                      <w:color w:val="FF0000"/>
                      <w:sz w:val="28"/>
                    </w:rPr>
                    <w:t>②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left:0;text-align:left;margin-left:106.5pt;margin-top:42.75pt;width:42.75pt;height:35.1pt;z-index:251666432" filled="f" stroked="f" strokecolor="white [3212]">
            <v:textbox>
              <w:txbxContent>
                <w:p w:rsidR="001F47B4" w:rsidRPr="007B0207" w:rsidRDefault="001F47B4" w:rsidP="001F47B4">
                  <w:pPr>
                    <w:rPr>
                      <w:b/>
                      <w:color w:val="FF0000"/>
                      <w:sz w:val="28"/>
                    </w:rPr>
                  </w:pPr>
                  <w:r w:rsidRPr="007B0207">
                    <w:rPr>
                      <w:rFonts w:hint="eastAsia"/>
                      <w:b/>
                      <w:color w:val="FF0000"/>
                      <w:sz w:val="28"/>
                    </w:rPr>
                    <w:t>①</w:t>
                  </w:r>
                </w:p>
              </w:txbxContent>
            </v:textbox>
          </v:shape>
        </w:pict>
      </w:r>
      <w:r>
        <w:rPr>
          <w:noProof/>
        </w:rPr>
        <w:pict>
          <v:oval id="_x0000_s1030" style="position:absolute;left:0;text-align:left;margin-left:11.25pt;margin-top:54.75pt;width:90pt;height:28.5pt;z-index:251664384" filled="f" fillcolor="white [3201]" strokecolor="red" strokeweight="2.5pt">
            <v:shadow color="#868686"/>
          </v:oval>
        </w:pict>
      </w:r>
      <w:r>
        <w:rPr>
          <w:noProof/>
        </w:rPr>
        <w:pict>
          <v:oval id="_x0000_s1031" style="position:absolute;left:0;text-align:left;margin-left:249pt;margin-top:4.5pt;width:90pt;height:28.5pt;z-index:251665408" filled="f" fillcolor="white [3201]" strokecolor="red" strokeweight="2.5pt">
            <v:shadow color="#868686"/>
          </v:oval>
        </w:pict>
      </w:r>
      <w:r w:rsidR="001F47B4">
        <w:rPr>
          <w:noProof/>
        </w:rPr>
        <w:drawing>
          <wp:inline distT="0" distB="0" distL="0" distR="0">
            <wp:extent cx="5274310" cy="2700023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0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7B4" w:rsidRDefault="001F47B4">
      <w:pPr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→【请选择归口人员（大类） 】</w:t>
      </w:r>
    </w:p>
    <w:p w:rsidR="006F23CD" w:rsidRDefault="006F23CD">
      <w:pPr>
        <w:rPr>
          <w:rFonts w:ascii="仿宋_GB2312" w:eastAsia="仿宋_GB2312" w:hAnsi="仿宋"/>
          <w:b/>
          <w:color w:val="000000" w:themeColor="text1"/>
          <w:sz w:val="32"/>
          <w:szCs w:val="32"/>
        </w:rPr>
      </w:pPr>
      <w:r w:rsidRPr="006F23CD">
        <w:rPr>
          <w:rFonts w:ascii="仿宋_GB2312" w:eastAsia="仿宋_GB2312" w:hAnsi="仿宋" w:hint="eastAsia"/>
          <w:b/>
          <w:sz w:val="32"/>
          <w:szCs w:val="32"/>
        </w:rPr>
        <w:t>点选</w:t>
      </w:r>
      <w:r w:rsidRPr="006F23CD">
        <w:rPr>
          <w:rFonts w:ascii="仿宋_GB2312" w:eastAsia="仿宋_GB2312" w:hAnsi="仿宋" w:hint="eastAsia"/>
          <w:b/>
          <w:color w:val="000000" w:themeColor="text1"/>
          <w:sz w:val="32"/>
          <w:szCs w:val="32"/>
        </w:rPr>
        <w:t>“[0602</w:t>
      </w:r>
      <w:r>
        <w:rPr>
          <w:rFonts w:ascii="仿宋_GB2312" w:eastAsia="仿宋_GB2312" w:hAnsi="仿宋" w:hint="eastAsia"/>
          <w:b/>
          <w:color w:val="000000" w:themeColor="text1"/>
          <w:sz w:val="32"/>
          <w:szCs w:val="32"/>
        </w:rPr>
        <w:t>2]刘园媛（资产处资产管理科）</w:t>
      </w:r>
      <w:r w:rsidRPr="006F23CD">
        <w:rPr>
          <w:rFonts w:ascii="仿宋_GB2312" w:eastAsia="仿宋_GB2312" w:hAnsi="仿宋" w:hint="eastAsia"/>
          <w:b/>
          <w:color w:val="000000" w:themeColor="text1"/>
          <w:sz w:val="32"/>
          <w:szCs w:val="32"/>
        </w:rPr>
        <w:t>”</w:t>
      </w:r>
    </w:p>
    <w:p w:rsidR="008A1D17" w:rsidRDefault="008A1D17">
      <w:pPr>
        <w:rPr>
          <w:rFonts w:ascii="仿宋_GB2312" w:eastAsia="仿宋_GB2312" w:hAnsi="仿宋"/>
          <w:sz w:val="32"/>
          <w:szCs w:val="32"/>
        </w:rPr>
      </w:pPr>
      <w:r w:rsidRPr="008A1D17">
        <w:rPr>
          <w:rFonts w:ascii="仿宋_GB2312" w:eastAsia="仿宋_GB2312" w:hAnsi="仿宋" w:hint="eastAsia"/>
          <w:b/>
          <w:noProof/>
          <w:color w:val="000000" w:themeColor="text1"/>
          <w:sz w:val="32"/>
          <w:szCs w:val="32"/>
        </w:rPr>
        <w:drawing>
          <wp:inline distT="0" distB="0" distL="0" distR="0">
            <wp:extent cx="5219700" cy="15906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7B4" w:rsidRDefault="00F9790C">
      <w:r>
        <w:rPr>
          <w:noProof/>
        </w:rPr>
        <w:lastRenderedPageBreak/>
        <w:pict>
          <v:oval id="_x0000_s1034" style="position:absolute;left:0;text-align:left;margin-left:59.25pt;margin-top:102.75pt;width:286.5pt;height:1in;z-index:251668480" filled="f" fillcolor="white [3201]" strokecolor="red" strokeweight="2.5pt">
            <v:shadow color="#868686"/>
          </v:oval>
        </w:pict>
      </w:r>
      <w:r w:rsidR="001F47B4">
        <w:rPr>
          <w:noProof/>
        </w:rPr>
        <w:drawing>
          <wp:inline distT="0" distB="0" distL="0" distR="0">
            <wp:extent cx="5274310" cy="4150150"/>
            <wp:effectExtent l="19050" t="0" r="254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5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535" w:rsidRDefault="002E3535" w:rsidP="002E3535">
      <w:pPr>
        <w:spacing w:line="360" w:lineRule="auto"/>
        <w:ind w:firstLineChars="196" w:firstLine="63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b/>
          <w:sz w:val="32"/>
          <w:szCs w:val="32"/>
        </w:rPr>
        <w:t>3、[选择变动资产]</w:t>
      </w:r>
    </w:p>
    <w:p w:rsidR="002E3535" w:rsidRDefault="002E3535" w:rsidP="002E3535">
      <w:pPr>
        <w:spacing w:line="360" w:lineRule="auto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→勾选变动资产（可用下列2种方法）</w:t>
      </w:r>
    </w:p>
    <w:p w:rsidR="002E3535" w:rsidRDefault="002E3535" w:rsidP="002E3535">
      <w:pPr>
        <w:spacing w:line="360" w:lineRule="auto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方法1：可选择需变动资产所在具体科室，如图为资产处资产管理科，勾选要变动的资产，如要多条资产一起变动（</w:t>
      </w:r>
      <w:r w:rsidRPr="007E2404">
        <w:rPr>
          <w:rFonts w:ascii="仿宋_GB2312" w:eastAsia="仿宋_GB2312" w:hAnsi="仿宋" w:hint="eastAsia"/>
          <w:color w:val="FF0000"/>
          <w:sz w:val="32"/>
          <w:szCs w:val="32"/>
        </w:rPr>
        <w:t>变动后使用人为同一人</w:t>
      </w:r>
      <w:r>
        <w:rPr>
          <w:rFonts w:ascii="仿宋_GB2312" w:eastAsia="仿宋_GB2312" w:hAnsi="仿宋" w:hint="eastAsia"/>
          <w:sz w:val="32"/>
          <w:szCs w:val="32"/>
        </w:rPr>
        <w:t>），可同时勾选，勾选资产需在同一页面显示，若不在同一页面，可左上角更改显示项目数，更改后点击页面任意处</w:t>
      </w:r>
    </w:p>
    <w:p w:rsidR="002E3535" w:rsidRDefault="002E3535"/>
    <w:p w:rsidR="002E3535" w:rsidRDefault="002E3535"/>
    <w:p w:rsidR="002E3535" w:rsidRDefault="002E3535"/>
    <w:p w:rsidR="002E3535" w:rsidRDefault="002E3535"/>
    <w:p w:rsidR="002E3535" w:rsidRDefault="002E3535"/>
    <w:p w:rsidR="002E3535" w:rsidRDefault="002E3535"/>
    <w:p w:rsidR="002E3535" w:rsidRDefault="002E3535"/>
    <w:p w:rsidR="002E3535" w:rsidRDefault="002E3535"/>
    <w:p w:rsidR="002E3535" w:rsidRDefault="002E3535"/>
    <w:p w:rsidR="0069283E" w:rsidRDefault="00F9790C" w:rsidP="0069283E">
      <w:pPr>
        <w:spacing w:line="360" w:lineRule="auto"/>
        <w:ind w:firstLineChars="100" w:firstLine="32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/>
          <w:noProof/>
          <w:sz w:val="32"/>
          <w:szCs w:val="32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8" type="#_x0000_t67" style="position:absolute;left:0;text-align:left;margin-left:124.85pt;margin-top:24pt;width:7.15pt;height:14.1pt;flip:y;z-index:251670528" fillcolor="white [3201]" strokecolor="red" strokeweight="2.5pt">
            <v:shadow color="#868686"/>
            <v:textbox style="layout-flow:vertical-ideographic"/>
          </v:shape>
        </w:pict>
      </w:r>
      <w:r w:rsidR="004948B6">
        <w:rPr>
          <w:rFonts w:ascii="仿宋_GB2312" w:eastAsia="仿宋_GB2312" w:hAnsi="仿宋" w:hint="eastAsia"/>
          <w:sz w:val="32"/>
          <w:szCs w:val="32"/>
        </w:rPr>
        <w:t>（</w:t>
      </w:r>
      <w:r w:rsidR="0069283E">
        <w:rPr>
          <w:rFonts w:ascii="仿宋_GB2312" w:eastAsia="仿宋_GB2312" w:hAnsi="仿宋" w:hint="eastAsia"/>
          <w:sz w:val="32"/>
          <w:szCs w:val="32"/>
        </w:rPr>
        <w:t>左上角更改显示项目数，更改后点击页面任意处</w:t>
      </w:r>
      <w:r w:rsidR="004948B6">
        <w:rPr>
          <w:rFonts w:ascii="仿宋_GB2312" w:eastAsia="仿宋_GB2312" w:hAnsi="仿宋" w:hint="eastAsia"/>
          <w:sz w:val="32"/>
          <w:szCs w:val="32"/>
        </w:rPr>
        <w:t>）</w:t>
      </w:r>
    </w:p>
    <w:p w:rsidR="008A1D17" w:rsidRDefault="00F9790C">
      <w:r>
        <w:rPr>
          <w:noProof/>
        </w:rPr>
        <w:pict>
          <v:oval id="_x0000_s1040" style="position:absolute;left:0;text-align:left;margin-left:285pt;margin-top:1.65pt;width:40.5pt;height:22.5pt;z-index:251672576" filled="f" fillcolor="white [3201]" strokecolor="red" strokeweight="2.5pt">
            <v:shadow color="#868686"/>
          </v:oval>
        </w:pict>
      </w:r>
      <w:r>
        <w:rPr>
          <w:noProof/>
        </w:rPr>
        <w:pict>
          <v:oval id="_x0000_s1039" style="position:absolute;left:0;text-align:left;margin-left:15pt;margin-top:55.8pt;width:72.75pt;height:33pt;z-index:251671552" filled="f" fillcolor="white [3201]" strokecolor="red" strokeweight="2.5pt">
            <v:shadow color="#868686"/>
          </v:oval>
        </w:pict>
      </w:r>
      <w:r>
        <w:rPr>
          <w:noProof/>
        </w:rPr>
        <w:pict>
          <v:oval id="_x0000_s1035" style="position:absolute;left:0;text-align:left;margin-left:120.75pt;margin-top:1.65pt;width:27pt;height:22.5pt;z-index:251669504" filled="f" fillcolor="white [3201]" strokecolor="red" strokeweight="1pt">
            <v:stroke dashstyle="dash"/>
            <v:shadow color="#868686"/>
          </v:oval>
        </w:pict>
      </w:r>
      <w:r w:rsidR="002E3535">
        <w:rPr>
          <w:noProof/>
        </w:rPr>
        <w:drawing>
          <wp:inline distT="0" distB="0" distL="0" distR="0">
            <wp:extent cx="5274310" cy="2540070"/>
            <wp:effectExtent l="19050" t="0" r="2540" b="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446" w:rsidRDefault="001B6446">
      <w:pPr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勾选完以后点击【选择】</w:t>
      </w:r>
    </w:p>
    <w:p w:rsidR="005A4622" w:rsidRPr="00F12DE3" w:rsidRDefault="005A4622" w:rsidP="005A4622">
      <w:pPr>
        <w:ind w:firstLineChars="250" w:firstLine="80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方法2：</w:t>
      </w:r>
      <w:r w:rsidRPr="00F12DE3">
        <w:rPr>
          <w:rFonts w:ascii="仿宋_GB2312" w:eastAsia="仿宋_GB2312" w:hAnsi="仿宋" w:hint="eastAsia"/>
          <w:sz w:val="32"/>
          <w:szCs w:val="32"/>
        </w:rPr>
        <w:t>输入资产编号进行查询然后勾选</w:t>
      </w:r>
    </w:p>
    <w:p w:rsidR="005A4622" w:rsidRDefault="00F9790C">
      <w:r>
        <w:rPr>
          <w:noProof/>
        </w:rPr>
        <w:pict>
          <v:oval id="_x0000_s1041" style="position:absolute;left:0;text-align:left;margin-left:253.5pt;margin-top:-.15pt;width:87pt;height:19.5pt;z-index:251673600" filled="f" fillcolor="white [3201]" strokecolor="red" strokeweight="2.5pt">
            <v:shadow color="#868686"/>
          </v:oval>
        </w:pict>
      </w:r>
      <w:r w:rsidR="005A4622">
        <w:rPr>
          <w:noProof/>
        </w:rPr>
        <w:drawing>
          <wp:inline distT="0" distB="0" distL="0" distR="0">
            <wp:extent cx="5274310" cy="554130"/>
            <wp:effectExtent l="19050" t="0" r="2540" b="0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622" w:rsidRDefault="005A4622">
      <w:pPr>
        <w:rPr>
          <w:rFonts w:ascii="仿宋_GB2312" w:eastAsia="仿宋_GB2312" w:hAnsi="仿宋"/>
          <w:sz w:val="32"/>
          <w:szCs w:val="32"/>
        </w:rPr>
      </w:pPr>
      <w:r w:rsidRPr="00F12DE3">
        <w:rPr>
          <w:rFonts w:ascii="仿宋_GB2312" w:eastAsia="仿宋_GB2312" w:hAnsi="仿宋" w:hint="eastAsia"/>
          <w:sz w:val="32"/>
          <w:szCs w:val="32"/>
        </w:rPr>
        <w:t>若多条资产同时变动，可选择</w:t>
      </w:r>
      <w:r>
        <w:rPr>
          <w:rFonts w:ascii="仿宋_GB2312" w:eastAsia="仿宋_GB2312" w:hAnsi="仿宋" w:hint="eastAsia"/>
          <w:sz w:val="32"/>
          <w:szCs w:val="32"/>
        </w:rPr>
        <w:t>【</w:t>
      </w:r>
      <w:r w:rsidRPr="00F12DE3">
        <w:rPr>
          <w:rFonts w:ascii="仿宋_GB2312" w:eastAsia="仿宋_GB2312" w:hAnsi="仿宋" w:hint="eastAsia"/>
          <w:sz w:val="32"/>
          <w:szCs w:val="32"/>
        </w:rPr>
        <w:t>综合查询</w:t>
      </w:r>
      <w:r>
        <w:rPr>
          <w:rFonts w:ascii="仿宋_GB2312" w:eastAsia="仿宋_GB2312" w:hAnsi="仿宋" w:hint="eastAsia"/>
          <w:sz w:val="32"/>
          <w:szCs w:val="32"/>
        </w:rPr>
        <w:t>】，点选</w:t>
      </w:r>
      <w:r w:rsidRPr="00437ECE">
        <w:rPr>
          <w:rFonts w:ascii="仿宋_GB2312" w:eastAsia="仿宋_GB2312" w:hAnsi="仿宋" w:hint="eastAsia"/>
          <w:b/>
          <w:color w:val="FF0000"/>
          <w:sz w:val="32"/>
          <w:szCs w:val="32"/>
        </w:rPr>
        <w:t>“资产编号”、“等于”、输入资产编号、“或者”</w:t>
      </w:r>
      <w:r>
        <w:rPr>
          <w:rFonts w:ascii="仿宋_GB2312" w:eastAsia="仿宋_GB2312" w:hAnsi="仿宋" w:hint="eastAsia"/>
          <w:sz w:val="32"/>
          <w:szCs w:val="32"/>
        </w:rPr>
        <w:t>→【添加条件】→【查询】点击选择需变动的资产</w:t>
      </w:r>
    </w:p>
    <w:p w:rsidR="005A4622" w:rsidRDefault="00F9790C">
      <w:r>
        <w:rPr>
          <w:noProof/>
        </w:rPr>
        <w:pict>
          <v:oval id="_x0000_s1042" style="position:absolute;left:0;text-align:left;margin-left:257.25pt;margin-top:8.7pt;width:87.75pt;height:58.5pt;z-index:251674624" filled="f" fillcolor="white [3201]" strokecolor="red" strokeweight="2.5pt">
            <v:shadow color="#868686"/>
          </v:oval>
        </w:pict>
      </w:r>
      <w:r w:rsidR="005A4622" w:rsidRPr="005A4622">
        <w:rPr>
          <w:noProof/>
        </w:rPr>
        <w:drawing>
          <wp:inline distT="0" distB="0" distL="0" distR="0">
            <wp:extent cx="4591050" cy="819150"/>
            <wp:effectExtent l="19050" t="0" r="0" b="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8B6" w:rsidRDefault="00F9790C">
      <w:r>
        <w:rPr>
          <w:noProof/>
        </w:rPr>
        <w:lastRenderedPageBreak/>
        <w:pict>
          <v:oval id="_x0000_s1043" style="position:absolute;left:0;text-align:left;margin-left:30pt;margin-top:1.5pt;width:361.5pt;height:55.5pt;z-index:251675648" filled="f" fillcolor="white [3201]" strokecolor="red" strokeweight="2.5pt">
            <v:shadow color="#868686"/>
          </v:oval>
        </w:pict>
      </w:r>
      <w:r w:rsidR="00A978B6">
        <w:rPr>
          <w:noProof/>
        </w:rPr>
        <w:drawing>
          <wp:inline distT="0" distB="0" distL="0" distR="0">
            <wp:extent cx="5274310" cy="2416626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6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193" w:rsidRPr="00FF6193" w:rsidRDefault="00FF6193">
      <w:pPr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勾选完以后点击【选择】</w:t>
      </w:r>
    </w:p>
    <w:p w:rsidR="00163EA8" w:rsidRDefault="00163EA8">
      <w:r>
        <w:rPr>
          <w:rFonts w:hint="eastAsia"/>
          <w:noProof/>
        </w:rPr>
        <w:drawing>
          <wp:inline distT="0" distB="0" distL="0" distR="0">
            <wp:extent cx="5274310" cy="2248907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B4D" w:rsidRDefault="006F4B4D" w:rsidP="006F4B4D">
      <w:pPr>
        <w:rPr>
          <w:rFonts w:ascii="仿宋_GB2312" w:eastAsia="仿宋_GB2312" w:hAnsi="仿宋"/>
          <w:sz w:val="32"/>
          <w:szCs w:val="32"/>
        </w:rPr>
      </w:pPr>
      <w:r w:rsidRPr="00A55E59">
        <w:rPr>
          <w:rFonts w:ascii="仿宋_GB2312" w:eastAsia="仿宋_GB2312" w:hAnsi="仿宋" w:hint="eastAsia"/>
          <w:sz w:val="32"/>
          <w:szCs w:val="32"/>
        </w:rPr>
        <w:t>确认变动后出现资产变动报告单页面</w:t>
      </w:r>
    </w:p>
    <w:p w:rsidR="00163EA8" w:rsidRDefault="00163EA8" w:rsidP="00163EA8">
      <w:pPr>
        <w:ind w:firstLineChars="196" w:firstLine="63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b/>
          <w:sz w:val="32"/>
          <w:szCs w:val="32"/>
        </w:rPr>
        <w:t>4、[变动报告单填写]</w:t>
      </w:r>
    </w:p>
    <w:p w:rsidR="00163EA8" w:rsidRDefault="00163EA8" w:rsidP="00163EA8">
      <w:pPr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→【选择】</w:t>
      </w:r>
    </w:p>
    <w:p w:rsidR="0040558B" w:rsidRDefault="00163EA8" w:rsidP="00163EA8">
      <w:pPr>
        <w:rPr>
          <w:rFonts w:ascii="仿宋_GB2312" w:eastAsia="仿宋_GB2312" w:hAnsi="仿宋"/>
          <w:b/>
          <w:color w:val="FF0000"/>
          <w:sz w:val="32"/>
          <w:szCs w:val="32"/>
        </w:rPr>
      </w:pPr>
      <w:r w:rsidRPr="001F24F2">
        <w:rPr>
          <w:rFonts w:ascii="仿宋_GB2312" w:eastAsia="仿宋_GB2312" w:hAnsi="仿宋" w:hint="eastAsia"/>
          <w:b/>
          <w:color w:val="FF0000"/>
          <w:sz w:val="32"/>
          <w:szCs w:val="32"/>
        </w:rPr>
        <w:t>注：</w:t>
      </w:r>
      <w:r>
        <w:rPr>
          <w:rFonts w:ascii="仿宋_GB2312" w:eastAsia="仿宋_GB2312" w:hAnsi="仿宋" w:hint="eastAsia"/>
          <w:b/>
          <w:color w:val="FF0000"/>
          <w:sz w:val="32"/>
          <w:szCs w:val="32"/>
        </w:rPr>
        <w:t>一般只对“使用/管理部门、使用人、存放地点”</w:t>
      </w:r>
      <w:r w:rsidRPr="001F24F2">
        <w:rPr>
          <w:rFonts w:ascii="仿宋_GB2312" w:eastAsia="仿宋_GB2312" w:hAnsi="仿宋" w:hint="eastAsia"/>
          <w:b/>
          <w:color w:val="FF0000"/>
          <w:sz w:val="32"/>
          <w:szCs w:val="32"/>
        </w:rPr>
        <w:t>中的一项或几项进行选择</w:t>
      </w:r>
      <w:r w:rsidRPr="006033B6">
        <w:rPr>
          <w:rFonts w:ascii="仿宋_GB2312" w:eastAsia="仿宋_GB2312" w:hAnsi="仿宋" w:hint="eastAsia"/>
          <w:sz w:val="32"/>
          <w:szCs w:val="32"/>
        </w:rPr>
        <w:t>（如只进行使用人变更，则只需对使用人进行选择）</w:t>
      </w:r>
      <w:r w:rsidRPr="001F24F2">
        <w:rPr>
          <w:rFonts w:ascii="仿宋_GB2312" w:eastAsia="仿宋_GB2312" w:hAnsi="仿宋" w:hint="eastAsia"/>
          <w:b/>
          <w:color w:val="FF0000"/>
          <w:sz w:val="32"/>
          <w:szCs w:val="32"/>
        </w:rPr>
        <w:t>，</w:t>
      </w:r>
      <w:r>
        <w:rPr>
          <w:rFonts w:ascii="仿宋_GB2312" w:eastAsia="仿宋_GB2312" w:hAnsi="仿宋" w:hint="eastAsia"/>
          <w:b/>
          <w:color w:val="FF0000"/>
          <w:sz w:val="32"/>
          <w:szCs w:val="32"/>
        </w:rPr>
        <w:t>现状和使用方向一般不作选择。</w:t>
      </w:r>
    </w:p>
    <w:p w:rsidR="00004743" w:rsidRDefault="00F9790C" w:rsidP="00163EA8">
      <w:r>
        <w:rPr>
          <w:noProof/>
        </w:rPr>
        <w:lastRenderedPageBreak/>
        <w:pict>
          <v:oval id="_x0000_s1044" style="position:absolute;left:0;text-align:left;margin-left:164.25pt;margin-top:34.5pt;width:75.75pt;height:28.5pt;z-index:251676672" filled="f" fillcolor="white [3201]" strokecolor="red" strokeweight="2.5pt">
            <v:shadow color="#868686"/>
          </v:oval>
        </w:pict>
      </w:r>
      <w:r w:rsidR="00004743">
        <w:rPr>
          <w:noProof/>
        </w:rPr>
        <w:drawing>
          <wp:inline distT="0" distB="0" distL="0" distR="0">
            <wp:extent cx="5274310" cy="2222551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2BC" w:rsidRDefault="00BF62BC" w:rsidP="00BF62BC">
      <w:pPr>
        <w:rPr>
          <w:rFonts w:ascii="仿宋_GB2312" w:eastAsia="仿宋_GB2312" w:hAnsi="仿宋"/>
          <w:sz w:val="32"/>
          <w:szCs w:val="32"/>
        </w:rPr>
      </w:pPr>
      <w:r w:rsidRPr="007E399B">
        <w:rPr>
          <w:rFonts w:ascii="仿宋_GB2312" w:eastAsia="仿宋_GB2312" w:hAnsi="仿宋" w:hint="eastAsia"/>
          <w:sz w:val="32"/>
          <w:szCs w:val="32"/>
        </w:rPr>
        <w:t>选择变动后的使用部门</w:t>
      </w:r>
      <w:r>
        <w:rPr>
          <w:rFonts w:ascii="仿宋_GB2312" w:eastAsia="仿宋_GB2312" w:hAnsi="仿宋" w:hint="eastAsia"/>
          <w:sz w:val="32"/>
          <w:szCs w:val="32"/>
        </w:rPr>
        <w:t>（</w:t>
      </w:r>
      <w:r w:rsidRPr="00B67324">
        <w:rPr>
          <w:rFonts w:ascii="仿宋_GB2312" w:eastAsia="仿宋_GB2312" w:hAnsi="仿宋" w:hint="eastAsia"/>
          <w:color w:val="FF0000"/>
          <w:sz w:val="32"/>
          <w:szCs w:val="32"/>
        </w:rPr>
        <w:t>需具体到科室</w:t>
      </w:r>
      <w:r>
        <w:rPr>
          <w:rFonts w:ascii="仿宋_GB2312" w:eastAsia="仿宋_GB2312" w:hAnsi="仿宋" w:hint="eastAsia"/>
          <w:sz w:val="32"/>
          <w:szCs w:val="32"/>
        </w:rPr>
        <w:t>）</w:t>
      </w:r>
      <w:r w:rsidRPr="007E399B">
        <w:rPr>
          <w:rFonts w:ascii="仿宋_GB2312" w:eastAsia="仿宋_GB2312" w:hAnsi="仿宋" w:hint="eastAsia"/>
          <w:sz w:val="32"/>
          <w:szCs w:val="32"/>
        </w:rPr>
        <w:t>：</w:t>
      </w:r>
    </w:p>
    <w:p w:rsidR="00BF62BC" w:rsidRDefault="00BF62BC" w:rsidP="00BF62BC">
      <w:pPr>
        <w:ind w:firstLineChars="250" w:firstLine="800"/>
        <w:rPr>
          <w:rFonts w:ascii="仿宋_GB2312" w:eastAsia="仿宋_GB2312" w:hAnsi="仿宋"/>
          <w:sz w:val="32"/>
          <w:szCs w:val="32"/>
        </w:rPr>
      </w:pPr>
      <w:r w:rsidRPr="007E399B">
        <w:rPr>
          <w:rFonts w:ascii="仿宋_GB2312" w:eastAsia="仿宋_GB2312" w:hAnsi="仿宋" w:hint="eastAsia"/>
          <w:sz w:val="32"/>
          <w:szCs w:val="32"/>
        </w:rPr>
        <w:t>方法1：双击点选左栏下部门</w:t>
      </w:r>
    </w:p>
    <w:p w:rsidR="00BF62BC" w:rsidRDefault="00BF62BC" w:rsidP="00BF62BC">
      <w:pPr>
        <w:ind w:firstLineChars="250" w:firstLine="800"/>
        <w:rPr>
          <w:rFonts w:ascii="仿宋_GB2312" w:eastAsia="仿宋_GB2312" w:hAnsi="仿宋"/>
          <w:sz w:val="32"/>
          <w:szCs w:val="32"/>
        </w:rPr>
      </w:pPr>
      <w:r w:rsidRPr="007E399B">
        <w:rPr>
          <w:rFonts w:ascii="仿宋_GB2312" w:eastAsia="仿宋_GB2312" w:hAnsi="仿宋" w:hint="eastAsia"/>
          <w:sz w:val="32"/>
          <w:szCs w:val="32"/>
        </w:rPr>
        <w:t>方法2：右栏选择“单位名称”、“包含”、输入科室名称</w:t>
      </w:r>
      <w:r>
        <w:rPr>
          <w:rFonts w:ascii="仿宋_GB2312" w:eastAsia="仿宋_GB2312" w:hAnsi="仿宋" w:hint="eastAsia"/>
          <w:sz w:val="32"/>
          <w:szCs w:val="32"/>
        </w:rPr>
        <w:t>→【查询】双击点选</w:t>
      </w:r>
    </w:p>
    <w:p w:rsidR="00BF62BC" w:rsidRPr="007E399B" w:rsidRDefault="00BF62BC" w:rsidP="00BF62BC">
      <w:r w:rsidRPr="00E32D8A">
        <w:rPr>
          <w:rFonts w:ascii="仿宋_GB2312" w:eastAsia="仿宋_GB2312" w:hAnsi="仿宋" w:hint="eastAsia"/>
          <w:b/>
          <w:color w:val="FF0000"/>
          <w:sz w:val="32"/>
          <w:szCs w:val="32"/>
        </w:rPr>
        <w:t>注：</w:t>
      </w:r>
      <w:r>
        <w:rPr>
          <w:rFonts w:ascii="仿宋_GB2312" w:eastAsia="仿宋_GB2312" w:hAnsi="仿宋" w:hint="eastAsia"/>
          <w:sz w:val="32"/>
          <w:szCs w:val="32"/>
        </w:rPr>
        <w:t>若系统中找不到相关科室，请及时填写《科室及人员清单》联系资产管理科办理科室新增相关手续</w:t>
      </w:r>
    </w:p>
    <w:p w:rsidR="00BF62BC" w:rsidRDefault="00F9790C" w:rsidP="00163EA8">
      <w:pPr>
        <w:rPr>
          <w:noProof/>
        </w:rPr>
      </w:pPr>
      <w:r>
        <w:rPr>
          <w:noProof/>
        </w:rPr>
        <w:pict>
          <v:oval id="_x0000_s1045" style="position:absolute;left:0;text-align:left;margin-left:29.25pt;margin-top:220.35pt;width:2in;height:46.5pt;z-index:251677696" filled="f" fillcolor="white [3201]" strokecolor="red" strokeweight="2.5pt">
            <v:shadow color="#868686"/>
          </v:oval>
        </w:pict>
      </w:r>
      <w:r>
        <w:rPr>
          <w:noProof/>
        </w:rPr>
        <w:pict>
          <v:oval id="_x0000_s1046" style="position:absolute;left:0;text-align:left;margin-left:160.5pt;margin-top:17.1pt;width:240pt;height:41.25pt;z-index:251678720" filled="f" fillcolor="white [3201]" strokecolor="red" strokeweight="2.5pt">
            <v:shadow color="#868686"/>
          </v:oval>
        </w:pict>
      </w:r>
      <w:r w:rsidR="00481335">
        <w:rPr>
          <w:noProof/>
        </w:rPr>
        <w:drawing>
          <wp:inline distT="0" distB="0" distL="0" distR="0">
            <wp:extent cx="5274310" cy="3612266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335" w:rsidRPr="00736F4C" w:rsidRDefault="00481335" w:rsidP="00481335">
      <w:pPr>
        <w:rPr>
          <w:rFonts w:ascii="仿宋_GB2312" w:eastAsia="仿宋_GB2312" w:hAnsi="仿宋"/>
          <w:sz w:val="32"/>
          <w:szCs w:val="32"/>
        </w:rPr>
      </w:pPr>
      <w:r w:rsidRPr="00736F4C">
        <w:rPr>
          <w:rFonts w:ascii="仿宋_GB2312" w:eastAsia="仿宋_GB2312" w:hAnsi="仿宋" w:hint="eastAsia"/>
          <w:sz w:val="32"/>
          <w:szCs w:val="32"/>
        </w:rPr>
        <w:t>使用人【选择】</w:t>
      </w:r>
    </w:p>
    <w:p w:rsidR="00481335" w:rsidRDefault="00F9790C" w:rsidP="00163EA8">
      <w:r>
        <w:rPr>
          <w:noProof/>
        </w:rPr>
        <w:lastRenderedPageBreak/>
        <w:pict>
          <v:oval id="_x0000_s1047" style="position:absolute;left:0;text-align:left;margin-left:175.5pt;margin-top:49.5pt;width:45.75pt;height:32.25pt;z-index:251679744" filled="f" fillcolor="white [3201]" strokecolor="red" strokeweight="2.5pt">
            <v:shadow color="#868686"/>
          </v:oval>
        </w:pict>
      </w:r>
      <w:r w:rsidR="00481335">
        <w:rPr>
          <w:noProof/>
        </w:rPr>
        <w:drawing>
          <wp:inline distT="0" distB="0" distL="0" distR="0">
            <wp:extent cx="5274310" cy="2277705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2A2" w:rsidRDefault="00A602A2" w:rsidP="00A602A2">
      <w:pPr>
        <w:rPr>
          <w:rFonts w:ascii="仿宋_GB2312" w:eastAsia="仿宋_GB2312" w:hAnsi="仿宋"/>
          <w:sz w:val="32"/>
          <w:szCs w:val="32"/>
        </w:rPr>
      </w:pPr>
      <w:r w:rsidRPr="007E399B">
        <w:rPr>
          <w:rFonts w:ascii="仿宋_GB2312" w:eastAsia="仿宋_GB2312" w:hAnsi="仿宋" w:hint="eastAsia"/>
          <w:sz w:val="32"/>
          <w:szCs w:val="32"/>
        </w:rPr>
        <w:t>选择变动后的使用</w:t>
      </w:r>
      <w:r>
        <w:rPr>
          <w:rFonts w:ascii="仿宋_GB2312" w:eastAsia="仿宋_GB2312" w:hAnsi="仿宋" w:hint="eastAsia"/>
          <w:sz w:val="32"/>
          <w:szCs w:val="32"/>
        </w:rPr>
        <w:t>人</w:t>
      </w:r>
      <w:r w:rsidRPr="007E399B">
        <w:rPr>
          <w:rFonts w:ascii="仿宋_GB2312" w:eastAsia="仿宋_GB2312" w:hAnsi="仿宋" w:hint="eastAsia"/>
          <w:sz w:val="32"/>
          <w:szCs w:val="32"/>
        </w:rPr>
        <w:t>：</w:t>
      </w:r>
    </w:p>
    <w:p w:rsidR="00A602A2" w:rsidRPr="007E399B" w:rsidRDefault="00A602A2" w:rsidP="00A602A2">
      <w:pPr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7E399B">
        <w:rPr>
          <w:rFonts w:ascii="仿宋_GB2312" w:eastAsia="仿宋_GB2312" w:hAnsi="仿宋" w:hint="eastAsia"/>
          <w:sz w:val="32"/>
          <w:szCs w:val="32"/>
        </w:rPr>
        <w:t>方法1</w:t>
      </w:r>
      <w:r>
        <w:rPr>
          <w:rFonts w:ascii="仿宋_GB2312" w:eastAsia="仿宋_GB2312" w:hAnsi="仿宋" w:hint="eastAsia"/>
          <w:sz w:val="32"/>
          <w:szCs w:val="32"/>
        </w:rPr>
        <w:t>：</w:t>
      </w:r>
      <w:r w:rsidRPr="007E399B">
        <w:rPr>
          <w:rFonts w:ascii="仿宋_GB2312" w:eastAsia="仿宋_GB2312" w:hAnsi="仿宋" w:hint="eastAsia"/>
          <w:sz w:val="32"/>
          <w:szCs w:val="32"/>
        </w:rPr>
        <w:t>双击点选左栏下部门</w:t>
      </w:r>
      <w:r>
        <w:rPr>
          <w:rFonts w:ascii="仿宋_GB2312" w:eastAsia="仿宋_GB2312" w:hAnsi="仿宋" w:hint="eastAsia"/>
          <w:sz w:val="32"/>
          <w:szCs w:val="32"/>
        </w:rPr>
        <w:t>下人员</w:t>
      </w:r>
    </w:p>
    <w:p w:rsidR="00A602A2" w:rsidRDefault="00A602A2" w:rsidP="00A602A2">
      <w:pPr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7E399B">
        <w:rPr>
          <w:rFonts w:ascii="仿宋_GB2312" w:eastAsia="仿宋_GB2312" w:hAnsi="仿宋" w:hint="eastAsia"/>
          <w:sz w:val="32"/>
          <w:szCs w:val="32"/>
        </w:rPr>
        <w:t>方法2</w:t>
      </w:r>
      <w:r>
        <w:rPr>
          <w:rFonts w:ascii="仿宋_GB2312" w:eastAsia="仿宋_GB2312" w:hAnsi="仿宋" w:hint="eastAsia"/>
          <w:sz w:val="32"/>
          <w:szCs w:val="32"/>
        </w:rPr>
        <w:t>：</w:t>
      </w:r>
      <w:r w:rsidRPr="007E399B">
        <w:rPr>
          <w:rFonts w:ascii="仿宋_GB2312" w:eastAsia="仿宋_GB2312" w:hAnsi="仿宋" w:hint="eastAsia"/>
          <w:sz w:val="32"/>
          <w:szCs w:val="32"/>
        </w:rPr>
        <w:t>右栏选择“</w:t>
      </w:r>
      <w:r>
        <w:rPr>
          <w:rFonts w:ascii="仿宋_GB2312" w:eastAsia="仿宋_GB2312" w:hAnsi="仿宋" w:hint="eastAsia"/>
          <w:sz w:val="32"/>
          <w:szCs w:val="32"/>
        </w:rPr>
        <w:t>姓名</w:t>
      </w:r>
      <w:r w:rsidRPr="007E399B">
        <w:rPr>
          <w:rFonts w:ascii="仿宋_GB2312" w:eastAsia="仿宋_GB2312" w:hAnsi="仿宋" w:hint="eastAsia"/>
          <w:sz w:val="32"/>
          <w:szCs w:val="32"/>
        </w:rPr>
        <w:t>”、“包含”、输入</w:t>
      </w:r>
      <w:r>
        <w:rPr>
          <w:rFonts w:ascii="仿宋_GB2312" w:eastAsia="仿宋_GB2312" w:hAnsi="仿宋" w:hint="eastAsia"/>
          <w:sz w:val="32"/>
          <w:szCs w:val="32"/>
        </w:rPr>
        <w:t>姓名→【查询】双击点选，或选择“人员编号”</w:t>
      </w:r>
      <w:r w:rsidRPr="007E399B">
        <w:rPr>
          <w:rFonts w:ascii="仿宋_GB2312" w:eastAsia="仿宋_GB2312" w:hAnsi="仿宋" w:hint="eastAsia"/>
          <w:sz w:val="32"/>
          <w:szCs w:val="32"/>
        </w:rPr>
        <w:t>、“包含”、输入</w:t>
      </w:r>
      <w:r>
        <w:rPr>
          <w:rFonts w:ascii="仿宋_GB2312" w:eastAsia="仿宋_GB2312" w:hAnsi="仿宋" w:hint="eastAsia"/>
          <w:sz w:val="32"/>
          <w:szCs w:val="32"/>
        </w:rPr>
        <w:t>工号→【查询】双击点选</w:t>
      </w:r>
    </w:p>
    <w:p w:rsidR="00A602A2" w:rsidRPr="00914FDA" w:rsidRDefault="00A602A2" w:rsidP="00A602A2">
      <w:r w:rsidRPr="00E32D8A">
        <w:rPr>
          <w:rFonts w:ascii="仿宋_GB2312" w:eastAsia="仿宋_GB2312" w:hAnsi="仿宋" w:hint="eastAsia"/>
          <w:b/>
          <w:color w:val="FF0000"/>
          <w:sz w:val="32"/>
          <w:szCs w:val="32"/>
        </w:rPr>
        <w:t>注：</w:t>
      </w:r>
      <w:r>
        <w:rPr>
          <w:rFonts w:ascii="仿宋_GB2312" w:eastAsia="仿宋_GB2312" w:hAnsi="仿宋" w:hint="eastAsia"/>
          <w:sz w:val="32"/>
          <w:szCs w:val="32"/>
        </w:rPr>
        <w:t>若系统中查询不到该人员，请及时填写《科室及人员清单》联系资产管理科办理人员新增相关手续</w:t>
      </w:r>
    </w:p>
    <w:p w:rsidR="00A602A2" w:rsidRDefault="00F9790C" w:rsidP="00163EA8">
      <w:r>
        <w:rPr>
          <w:noProof/>
        </w:rPr>
        <w:pict>
          <v:oval id="_x0000_s1049" style="position:absolute;left:0;text-align:left;margin-left:31.5pt;margin-top:186.15pt;width:107.25pt;height:24.75pt;z-index:251681792" filled="f" fillcolor="white [3201]" strokecolor="red" strokeweight="2.5pt">
            <v:shadow color="#868686"/>
          </v:oval>
        </w:pict>
      </w:r>
      <w:r>
        <w:rPr>
          <w:noProof/>
        </w:rPr>
        <w:pict>
          <v:oval id="_x0000_s1048" style="position:absolute;left:0;text-align:left;margin-left:146.25pt;margin-top:7.65pt;width:263.25pt;height:81.75pt;z-index:251680768" filled="f" fillcolor="white [3201]" strokecolor="red" strokeweight="2.5pt">
            <v:shadow color="#868686"/>
          </v:oval>
        </w:pict>
      </w:r>
      <w:r w:rsidR="00A602A2">
        <w:rPr>
          <w:noProof/>
        </w:rPr>
        <w:drawing>
          <wp:inline distT="0" distB="0" distL="0" distR="0">
            <wp:extent cx="5274310" cy="3098573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F62" w:rsidRDefault="00F74F62" w:rsidP="00F74F62">
      <w:pPr>
        <w:spacing w:line="360" w:lineRule="auto"/>
        <w:rPr>
          <w:rFonts w:ascii="仿宋_GB2312" w:eastAsia="仿宋_GB2312" w:hAnsi="仿宋"/>
          <w:sz w:val="32"/>
          <w:szCs w:val="32"/>
        </w:rPr>
      </w:pPr>
    </w:p>
    <w:p w:rsidR="00F74F62" w:rsidRDefault="00F74F62" w:rsidP="00F74F62">
      <w:pPr>
        <w:spacing w:line="360" w:lineRule="auto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lastRenderedPageBreak/>
        <w:t>→【保存】保存成功后出现提交</w:t>
      </w:r>
    </w:p>
    <w:p w:rsidR="00F74F62" w:rsidRPr="00F74F62" w:rsidRDefault="00F74F62" w:rsidP="00163EA8">
      <w:pPr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→【提交】</w:t>
      </w:r>
    </w:p>
    <w:p w:rsidR="00637495" w:rsidRDefault="00F9790C" w:rsidP="00163EA8">
      <w:r>
        <w:rPr>
          <w:noProof/>
        </w:rPr>
        <w:pict>
          <v:oval id="_x0000_s1050" style="position:absolute;left:0;text-align:left;margin-left:71.25pt;margin-top:2.1pt;width:49.5pt;height:30.75pt;z-index:251682816" filled="f" fillcolor="white [3201]" strokecolor="red" strokeweight="2.5pt">
            <v:shadow color="#868686"/>
          </v:oval>
        </w:pict>
      </w:r>
      <w:r w:rsidR="0079687E">
        <w:rPr>
          <w:rFonts w:hint="eastAsia"/>
          <w:noProof/>
        </w:rPr>
        <w:drawing>
          <wp:inline distT="0" distB="0" distL="0" distR="0">
            <wp:extent cx="5274310" cy="2220762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7C3" w:rsidRDefault="004877C3" w:rsidP="004877C3">
      <w:pPr>
        <w:ind w:firstLineChars="196" w:firstLine="627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并通知资产管理科人员，告知XX部门已对XX资产做了变动，变动单已提交</w:t>
      </w:r>
    </w:p>
    <w:p w:rsidR="009319B7" w:rsidRPr="00636A30" w:rsidRDefault="009319B7" w:rsidP="009319B7">
      <w:pPr>
        <w:ind w:firstLineChars="196" w:firstLine="630"/>
        <w:jc w:val="left"/>
        <w:rPr>
          <w:rFonts w:ascii="仿宋_GB2312" w:eastAsia="仿宋_GB2312" w:hAnsi="仿宋" w:cs="宋体"/>
          <w:b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b/>
          <w:kern w:val="0"/>
          <w:sz w:val="32"/>
          <w:szCs w:val="32"/>
        </w:rPr>
        <w:t>二、</w:t>
      </w:r>
      <w:r w:rsidRPr="00636A30">
        <w:rPr>
          <w:rFonts w:ascii="仿宋_GB2312" w:eastAsia="仿宋_GB2312" w:hAnsi="仿宋" w:cs="宋体" w:hint="eastAsia"/>
          <w:b/>
          <w:kern w:val="0"/>
          <w:sz w:val="32"/>
          <w:szCs w:val="32"/>
        </w:rPr>
        <w:t>变动报告单的修改</w:t>
      </w:r>
    </w:p>
    <w:p w:rsidR="009319B7" w:rsidRDefault="009319B7" w:rsidP="009319B7">
      <w:pPr>
        <w:ind w:firstLineChars="196" w:firstLine="627"/>
        <w:rPr>
          <w:rFonts w:ascii="仿宋_GB2312" w:eastAsia="仿宋_GB2312" w:hAnsi="仿宋" w:cs="宋体"/>
          <w:kern w:val="0"/>
          <w:sz w:val="32"/>
          <w:szCs w:val="32"/>
        </w:rPr>
      </w:pPr>
      <w:r w:rsidRPr="00E32D8A">
        <w:rPr>
          <w:rFonts w:ascii="仿宋_GB2312" w:eastAsia="仿宋_GB2312" w:hAnsi="仿宋" w:cs="宋体" w:hint="eastAsia"/>
          <w:kern w:val="0"/>
          <w:sz w:val="32"/>
          <w:szCs w:val="32"/>
        </w:rPr>
        <w:t>变动报告单生成后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>，若要修改变动项目，</w:t>
      </w:r>
      <w:r w:rsidR="00FD6CB2">
        <w:rPr>
          <w:rFonts w:ascii="仿宋_GB2312" w:eastAsia="仿宋_GB2312" w:hAnsi="仿宋" w:cs="宋体" w:hint="eastAsia"/>
          <w:kern w:val="0"/>
          <w:sz w:val="32"/>
          <w:szCs w:val="32"/>
        </w:rPr>
        <w:t>则需联系资产管理科人员进行退单</w:t>
      </w:r>
      <w:r w:rsidR="00BA14E7">
        <w:rPr>
          <w:rFonts w:ascii="仿宋_GB2312" w:eastAsia="仿宋_GB2312" w:hAnsi="仿宋" w:cs="宋体" w:hint="eastAsia"/>
          <w:kern w:val="0"/>
          <w:sz w:val="32"/>
          <w:szCs w:val="32"/>
        </w:rPr>
        <w:t>操作</w:t>
      </w:r>
    </w:p>
    <w:p w:rsidR="00BA14E7" w:rsidRPr="007476A7" w:rsidRDefault="00BA14E7" w:rsidP="00BA14E7">
      <w:pPr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退回成功后</w:t>
      </w:r>
      <w:r>
        <w:rPr>
          <w:rFonts w:ascii="仿宋_GB2312" w:eastAsia="仿宋_GB2312" w:hAnsi="仿宋" w:hint="eastAsia"/>
          <w:sz w:val="32"/>
          <w:szCs w:val="32"/>
        </w:rPr>
        <w:t>→【资产管理】→【资产变动处置】→【资产变动】</w:t>
      </w:r>
    </w:p>
    <w:p w:rsidR="00BA14E7" w:rsidRPr="007476A7" w:rsidRDefault="00BA14E7" w:rsidP="00BA14E7">
      <w:pPr>
        <w:rPr>
          <w:rFonts w:ascii="仿宋_GB2312" w:eastAsia="仿宋_GB2312" w:hAnsi="仿宋"/>
          <w:sz w:val="32"/>
          <w:szCs w:val="32"/>
        </w:rPr>
      </w:pPr>
    </w:p>
    <w:p w:rsidR="00BA14E7" w:rsidRDefault="002B2C6A" w:rsidP="00BA14E7">
      <w:pPr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/>
          <w:noProof/>
          <w:kern w:val="0"/>
          <w:sz w:val="32"/>
          <w:szCs w:val="32"/>
        </w:rPr>
        <w:lastRenderedPageBreak/>
        <w:pict>
          <v:oval id="_x0000_s1056" style="position:absolute;margin-left:15.75pt;margin-top:120pt;width:115.5pt;height:72.75pt;z-index:251688960" filled="f" fillcolor="white [3201]" strokecolor="red" strokeweight="2.5pt">
            <v:shadow color="#868686"/>
          </v:oval>
        </w:pict>
      </w:r>
      <w:r w:rsidR="00BA14E7">
        <w:rPr>
          <w:rFonts w:ascii="仿宋_GB2312" w:eastAsia="仿宋_GB2312" w:hAnsi="仿宋" w:cs="宋体"/>
          <w:noProof/>
          <w:kern w:val="0"/>
          <w:sz w:val="32"/>
          <w:szCs w:val="32"/>
        </w:rPr>
        <w:drawing>
          <wp:inline distT="0" distB="0" distL="0" distR="0">
            <wp:extent cx="3933825" cy="3000375"/>
            <wp:effectExtent l="19050" t="0" r="9525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4E7" w:rsidRDefault="00BA14E7" w:rsidP="00BA14E7">
      <w:pPr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找到退回的变动单</w:t>
      </w:r>
    </w:p>
    <w:p w:rsidR="00BA14E7" w:rsidRDefault="00BA14E7" w:rsidP="00BA14E7">
      <w:pPr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点击【详细信息】</w:t>
      </w:r>
    </w:p>
    <w:p w:rsidR="00BA14E7" w:rsidRDefault="00BA14E7" w:rsidP="00BA14E7">
      <w:pPr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/>
          <w:noProof/>
          <w:kern w:val="0"/>
          <w:sz w:val="32"/>
          <w:szCs w:val="32"/>
        </w:rPr>
        <w:drawing>
          <wp:inline distT="0" distB="0" distL="0" distR="0">
            <wp:extent cx="5274310" cy="1431760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3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4E7" w:rsidRDefault="00BA14E7" w:rsidP="00BA14E7">
      <w:pPr>
        <w:ind w:firstLineChars="200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1、若要新增变动项目</w:t>
      </w:r>
    </w:p>
    <w:p w:rsidR="00BA14E7" w:rsidRPr="00031F8B" w:rsidRDefault="00BA14E7" w:rsidP="00BA14E7">
      <w:pPr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点击【选择】</w:t>
      </w:r>
    </w:p>
    <w:p w:rsidR="00BA14E7" w:rsidRDefault="00F9790C" w:rsidP="00BA14E7">
      <w:pPr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/>
          <w:noProof/>
          <w:kern w:val="0"/>
          <w:sz w:val="32"/>
          <w:szCs w:val="32"/>
        </w:rPr>
        <w:pict>
          <v:oval id="_x0000_s1053" style="position:absolute;margin-left:-.75pt;margin-top:.3pt;width:36pt;height:19.5pt;z-index:251686912" filled="f" fillcolor="white [3201]" strokecolor="red" strokeweight="2.5pt">
            <v:shadow color="#868686"/>
          </v:oval>
        </w:pict>
      </w:r>
      <w:r w:rsidR="00BA14E7">
        <w:rPr>
          <w:rFonts w:ascii="仿宋_GB2312" w:eastAsia="仿宋_GB2312" w:hAnsi="仿宋" w:cs="宋体"/>
          <w:noProof/>
          <w:kern w:val="0"/>
          <w:sz w:val="32"/>
          <w:szCs w:val="32"/>
        </w:rPr>
        <w:drawing>
          <wp:inline distT="0" distB="0" distL="0" distR="0">
            <wp:extent cx="5274310" cy="2143752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3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4E7" w:rsidRDefault="00BA14E7" w:rsidP="00BA14E7">
      <w:pPr>
        <w:spacing w:line="360" w:lineRule="auto"/>
        <w:ind w:firstLineChars="196" w:firstLine="627"/>
        <w:rPr>
          <w:rFonts w:ascii="仿宋_GB2312" w:eastAsia="仿宋_GB2312" w:hAnsi="仿宋"/>
          <w:sz w:val="32"/>
          <w:szCs w:val="32"/>
        </w:rPr>
      </w:pPr>
      <w:r w:rsidRPr="000E33D4">
        <w:rPr>
          <w:rFonts w:ascii="仿宋_GB2312" w:eastAsia="仿宋_GB2312" w:hAnsi="仿宋" w:cs="宋体" w:hint="eastAsia"/>
          <w:kern w:val="0"/>
          <w:sz w:val="32"/>
          <w:szCs w:val="32"/>
        </w:rPr>
        <w:t>选择要新增的变动项目，方法同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>“</w:t>
      </w:r>
      <w:r w:rsidRPr="000E33D4">
        <w:rPr>
          <w:rFonts w:ascii="仿宋_GB2312" w:eastAsia="仿宋_GB2312" w:hAnsi="仿宋" w:cs="宋体" w:hint="eastAsia"/>
          <w:b/>
          <w:kern w:val="0"/>
          <w:sz w:val="32"/>
          <w:szCs w:val="32"/>
        </w:rPr>
        <w:t>一、变动单的录入提</w:t>
      </w:r>
      <w:r w:rsidRPr="000E33D4">
        <w:rPr>
          <w:rFonts w:ascii="仿宋_GB2312" w:eastAsia="仿宋_GB2312" w:hAnsi="仿宋" w:cs="宋体" w:hint="eastAsia"/>
          <w:b/>
          <w:kern w:val="0"/>
          <w:sz w:val="32"/>
          <w:szCs w:val="32"/>
        </w:rPr>
        <w:lastRenderedPageBreak/>
        <w:t>交中3、[选择变动资产]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>”</w:t>
      </w:r>
    </w:p>
    <w:p w:rsidR="00BA14E7" w:rsidRDefault="00BA14E7" w:rsidP="00BA14E7">
      <w:pPr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点选后资产变动报告单生成</w:t>
      </w:r>
      <w:r>
        <w:rPr>
          <w:rFonts w:ascii="仿宋_GB2312" w:eastAsia="仿宋_GB2312" w:hAnsi="仿宋" w:hint="eastAsia"/>
          <w:sz w:val="32"/>
          <w:szCs w:val="32"/>
        </w:rPr>
        <w:t>→【保存】→【提交】</w:t>
      </w:r>
    </w:p>
    <w:p w:rsidR="00BA14E7" w:rsidRDefault="00BA14E7" w:rsidP="00BA14E7">
      <w:pPr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/>
          <w:noProof/>
          <w:kern w:val="0"/>
          <w:sz w:val="32"/>
          <w:szCs w:val="32"/>
        </w:rPr>
        <w:drawing>
          <wp:inline distT="0" distB="0" distL="0" distR="0">
            <wp:extent cx="5274310" cy="764062"/>
            <wp:effectExtent l="1905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4E7" w:rsidRDefault="00BA14E7" w:rsidP="00BA14E7">
      <w:pPr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/>
          <w:noProof/>
          <w:kern w:val="0"/>
          <w:sz w:val="32"/>
          <w:szCs w:val="32"/>
        </w:rPr>
        <w:drawing>
          <wp:inline distT="0" distB="0" distL="0" distR="0">
            <wp:extent cx="5274310" cy="2193791"/>
            <wp:effectExtent l="1905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4E7" w:rsidRPr="00BA6300" w:rsidRDefault="00BA14E7" w:rsidP="00BA14E7">
      <w:pPr>
        <w:ind w:firstLineChars="200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2、若要删除变动项目</w:t>
      </w:r>
    </w:p>
    <w:p w:rsidR="00BA14E7" w:rsidRDefault="00BA14E7" w:rsidP="00BA14E7">
      <w:pPr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勾选需要删除的变动项目，点击【删除】，即可删除多余变动项目</w:t>
      </w:r>
    </w:p>
    <w:p w:rsidR="00BA14E7" w:rsidRDefault="00F9790C" w:rsidP="00BA14E7">
      <w:pPr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/>
          <w:noProof/>
          <w:kern w:val="0"/>
          <w:sz w:val="32"/>
          <w:szCs w:val="32"/>
        </w:rPr>
        <w:pict>
          <v:oval id="_x0000_s1054" style="position:absolute;margin-left:49.5pt;margin-top:3.75pt;width:36pt;height:21pt;z-index:251687936" filled="f" fillcolor="white [3201]" strokecolor="red" strokeweight="2.5pt">
            <v:shadow color="#868686"/>
          </v:oval>
        </w:pict>
      </w:r>
      <w:r w:rsidR="00BA14E7">
        <w:rPr>
          <w:rFonts w:ascii="仿宋_GB2312" w:eastAsia="仿宋_GB2312" w:hAnsi="仿宋" w:cs="宋体"/>
          <w:noProof/>
          <w:kern w:val="0"/>
          <w:sz w:val="32"/>
          <w:szCs w:val="32"/>
        </w:rPr>
        <w:drawing>
          <wp:inline distT="0" distB="0" distL="0" distR="0">
            <wp:extent cx="5274310" cy="2220455"/>
            <wp:effectExtent l="1905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4E7" w:rsidRDefault="00BA14E7" w:rsidP="00BA14E7">
      <w:pPr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→【保存】→【提交】</w:t>
      </w:r>
    </w:p>
    <w:p w:rsidR="00BA14E7" w:rsidRDefault="00BA14E7" w:rsidP="00BA14E7">
      <w:pPr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后步骤与“三、变动单的审核”相同</w:t>
      </w:r>
    </w:p>
    <w:p w:rsidR="00BA14E7" w:rsidRPr="00BA14E7" w:rsidRDefault="00BA14E7" w:rsidP="009319B7">
      <w:pPr>
        <w:ind w:firstLineChars="196" w:firstLine="627"/>
        <w:rPr>
          <w:rFonts w:ascii="仿宋_GB2312" w:eastAsia="仿宋_GB2312" w:hAnsi="仿宋" w:cs="宋体"/>
          <w:kern w:val="0"/>
          <w:sz w:val="32"/>
          <w:szCs w:val="32"/>
        </w:rPr>
      </w:pPr>
    </w:p>
    <w:p w:rsidR="004877C3" w:rsidRPr="009319B7" w:rsidRDefault="009319B7" w:rsidP="009319B7">
      <w:pPr>
        <w:ind w:firstLineChars="196" w:firstLine="627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lastRenderedPageBreak/>
        <w:t>三、</w:t>
      </w:r>
      <w:r w:rsidR="004877C3" w:rsidRPr="009319B7">
        <w:rPr>
          <w:rFonts w:ascii="仿宋_GB2312" w:eastAsia="仿宋_GB2312" w:hAnsi="仿宋" w:hint="eastAsia"/>
          <w:b/>
          <w:sz w:val="32"/>
          <w:szCs w:val="32"/>
        </w:rPr>
        <w:t>变动单的审核</w:t>
      </w:r>
    </w:p>
    <w:p w:rsidR="004877C3" w:rsidRDefault="004877C3" w:rsidP="009319B7">
      <w:pPr>
        <w:rPr>
          <w:rFonts w:ascii="仿宋_GB2312" w:eastAsia="仿宋_GB2312" w:hAnsi="仿宋"/>
          <w:color w:val="000000" w:themeColor="text1"/>
          <w:sz w:val="32"/>
          <w:szCs w:val="32"/>
        </w:rPr>
      </w:pPr>
      <w:r>
        <w:rPr>
          <w:rFonts w:ascii="仿宋_GB2312" w:eastAsia="仿宋_GB2312" w:hAnsi="仿宋" w:hint="eastAsia"/>
          <w:color w:val="000000" w:themeColor="text1"/>
          <w:sz w:val="32"/>
          <w:szCs w:val="32"/>
        </w:rPr>
        <w:t>变动单录入提交确保信息正确后，到资产处资产管理科办公室（崇德楼229）进行变动报告单打印</w:t>
      </w:r>
    </w:p>
    <w:p w:rsidR="004877C3" w:rsidRPr="00915E26" w:rsidRDefault="004877C3" w:rsidP="004877C3">
      <w:pPr>
        <w:ind w:left="640"/>
        <w:rPr>
          <w:rFonts w:ascii="仿宋_GB2312" w:eastAsia="仿宋_GB2312" w:hAnsi="仿宋"/>
          <w:color w:val="FF0000"/>
          <w:sz w:val="32"/>
          <w:szCs w:val="32"/>
        </w:rPr>
      </w:pPr>
      <w:r w:rsidRPr="00E60898">
        <w:rPr>
          <w:rFonts w:ascii="仿宋_GB2312" w:eastAsia="仿宋_GB2312" w:hAnsi="仿宋" w:hint="eastAsia"/>
          <w:color w:val="FF0000"/>
          <w:sz w:val="32"/>
          <w:szCs w:val="32"/>
        </w:rPr>
        <w:t>由资产处</w:t>
      </w:r>
      <w:r>
        <w:rPr>
          <w:rFonts w:ascii="仿宋_GB2312" w:eastAsia="仿宋_GB2312" w:hAnsi="仿宋" w:hint="eastAsia"/>
          <w:color w:val="FF0000"/>
          <w:sz w:val="32"/>
          <w:szCs w:val="32"/>
        </w:rPr>
        <w:t>资产管理科</w:t>
      </w:r>
      <w:r w:rsidRPr="00E60898">
        <w:rPr>
          <w:rFonts w:ascii="仿宋_GB2312" w:eastAsia="仿宋_GB2312" w:hAnsi="仿宋" w:hint="eastAsia"/>
          <w:color w:val="FF0000"/>
          <w:sz w:val="32"/>
          <w:szCs w:val="32"/>
        </w:rPr>
        <w:t>人员进行编号</w:t>
      </w:r>
    </w:p>
    <w:p w:rsidR="0079687E" w:rsidRDefault="00C0548D" w:rsidP="00163EA8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0" type="#_x0000_t32" style="position:absolute;left:0;text-align:left;margin-left:324.75pt;margin-top:240.45pt;width:38.25pt;height:96.75pt;flip:x;z-index:251693056" o:connectortype="straight" strokecolor="red" strokeweight="2.5pt">
            <v:stroke endarrow="block"/>
            <v:shadow color="#868686"/>
          </v:shape>
        </w:pict>
      </w:r>
      <w:r>
        <w:rPr>
          <w:noProof/>
        </w:rPr>
        <w:pict>
          <v:oval id="_x0000_s1059" style="position:absolute;left:0;text-align:left;margin-left:311.25pt;margin-top:151.95pt;width:102.75pt;height:114.75pt;z-index:251692032" filled="f" fillcolor="white [3201]" strokecolor="red" strokeweight="2.5pt">
            <v:shadow color="#868686"/>
          </v:oval>
        </w:pict>
      </w:r>
      <w:r>
        <w:rPr>
          <w:noProof/>
        </w:rPr>
        <w:pict>
          <v:shape id="_x0000_s1058" type="#_x0000_t32" style="position:absolute;left:0;text-align:left;margin-left:55.5pt;margin-top:230.7pt;width:9pt;height:106.5pt;flip:x;z-index:251691008" o:connectortype="straight" strokecolor="red" strokeweight="2.5pt">
            <v:stroke endarrow="block"/>
            <v:shadow color="#868686"/>
          </v:shape>
        </w:pict>
      </w:r>
      <w:r>
        <w:rPr>
          <w:noProof/>
        </w:rPr>
        <w:pict>
          <v:oval id="_x0000_s1057" style="position:absolute;left:0;text-align:left;margin-left:17.25pt;margin-top:157.95pt;width:115.5pt;height:116.25pt;z-index:251689984" filled="f" fillcolor="white [3201]" strokecolor="red" strokeweight="2.5pt">
            <v:shadow color="#868686"/>
          </v:oval>
        </w:pict>
      </w:r>
      <w:r w:rsidR="00671C81">
        <w:rPr>
          <w:noProof/>
        </w:rPr>
        <w:drawing>
          <wp:inline distT="0" distB="0" distL="0" distR="0">
            <wp:extent cx="5274310" cy="3956050"/>
            <wp:effectExtent l="19050" t="0" r="2540" b="0"/>
            <wp:docPr id="4" name="图片 3" descr="QQ图片2020032709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327091320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9FB" w:rsidRDefault="002B69FB" w:rsidP="008C4875">
      <w:pPr>
        <w:rPr>
          <w:rFonts w:ascii="仿宋_GB2312" w:eastAsia="仿宋_GB2312" w:hAnsi="仿宋"/>
          <w:color w:val="000000" w:themeColor="text1"/>
          <w:sz w:val="28"/>
          <w:szCs w:val="28"/>
        </w:rPr>
      </w:pPr>
    </w:p>
    <w:p w:rsidR="008C4875" w:rsidRPr="00B5139D" w:rsidRDefault="00F9790C" w:rsidP="008C4875">
      <w:pPr>
        <w:rPr>
          <w:rFonts w:ascii="仿宋_GB2312" w:eastAsia="仿宋_GB2312" w:hAnsi="仿宋"/>
          <w:color w:val="000000" w:themeColor="text1"/>
          <w:sz w:val="28"/>
          <w:szCs w:val="28"/>
        </w:rPr>
      </w:pPr>
      <w:r w:rsidRPr="00F9790C">
        <w:rPr>
          <w:rFonts w:ascii="仿宋_GB2312" w:eastAsia="仿宋_GB2312" w:hAnsi="仿宋"/>
          <w:noProof/>
          <w:color w:val="FF0000"/>
          <w:sz w:val="32"/>
          <w:szCs w:val="32"/>
        </w:rPr>
        <w:pict>
          <v:shape id="_x0000_s1051" type="#_x0000_t32" style="position:absolute;left:0;text-align:left;margin-left:212.25pt;margin-top:4.65pt;width:0;height:122.4pt;z-index:251684864" o:connectortype="straight" strokecolor="#943634 [2405]" strokeweight="2pt">
            <v:stroke dashstyle="1 1" endcap="round"/>
          </v:shape>
        </w:pict>
      </w:r>
      <w:r w:rsidR="008C4875" w:rsidRPr="00B5139D">
        <w:rPr>
          <w:rFonts w:ascii="仿宋_GB2312" w:eastAsia="仿宋_GB2312" w:hAnsi="仿宋" w:hint="eastAsia"/>
          <w:color w:val="000000" w:themeColor="text1"/>
          <w:sz w:val="28"/>
          <w:szCs w:val="28"/>
        </w:rPr>
        <w:t>经办人：调出部门资产管理员</w:t>
      </w:r>
      <w:r w:rsidR="008C4875">
        <w:rPr>
          <w:rFonts w:ascii="仿宋_GB2312" w:eastAsia="仿宋_GB2312" w:hAnsi="仿宋" w:hint="eastAsia"/>
          <w:color w:val="000000" w:themeColor="text1"/>
          <w:sz w:val="28"/>
          <w:szCs w:val="28"/>
        </w:rPr>
        <w:t xml:space="preserve">        </w:t>
      </w:r>
      <w:r w:rsidR="008C4875" w:rsidRPr="00B5139D">
        <w:rPr>
          <w:rFonts w:ascii="仿宋_GB2312" w:eastAsia="仿宋_GB2312" w:hAnsi="仿宋" w:hint="eastAsia"/>
          <w:color w:val="000000" w:themeColor="text1"/>
          <w:sz w:val="28"/>
          <w:szCs w:val="28"/>
        </w:rPr>
        <w:t>经办人：</w:t>
      </w:r>
      <w:r w:rsidR="008C4875">
        <w:rPr>
          <w:rFonts w:ascii="仿宋_GB2312" w:eastAsia="仿宋_GB2312" w:hAnsi="仿宋" w:hint="eastAsia"/>
          <w:color w:val="000000" w:themeColor="text1"/>
          <w:sz w:val="28"/>
          <w:szCs w:val="28"/>
        </w:rPr>
        <w:t>调入</w:t>
      </w:r>
      <w:r w:rsidR="008C4875" w:rsidRPr="00B5139D">
        <w:rPr>
          <w:rFonts w:ascii="仿宋_GB2312" w:eastAsia="仿宋_GB2312" w:hAnsi="仿宋" w:hint="eastAsia"/>
          <w:color w:val="000000" w:themeColor="text1"/>
          <w:sz w:val="28"/>
          <w:szCs w:val="28"/>
        </w:rPr>
        <w:t>部门资产管理员</w:t>
      </w:r>
    </w:p>
    <w:p w:rsidR="008C4875" w:rsidRPr="00B5139D" w:rsidRDefault="008C4875" w:rsidP="008C4875">
      <w:pPr>
        <w:ind w:left="4760" w:hangingChars="1700" w:hanging="4760"/>
        <w:rPr>
          <w:rFonts w:ascii="仿宋_GB2312" w:eastAsia="仿宋_GB2312" w:hAnsi="仿宋"/>
          <w:color w:val="000000" w:themeColor="text1"/>
          <w:sz w:val="28"/>
          <w:szCs w:val="28"/>
        </w:rPr>
      </w:pPr>
      <w:r w:rsidRPr="00B5139D">
        <w:rPr>
          <w:rFonts w:ascii="仿宋_GB2312" w:eastAsia="仿宋_GB2312" w:hAnsi="仿宋" w:hint="eastAsia"/>
          <w:color w:val="000000" w:themeColor="text1"/>
          <w:sz w:val="28"/>
          <w:szCs w:val="28"/>
        </w:rPr>
        <w:t>管理员：调出部门变动资产使</w:t>
      </w:r>
      <w:r>
        <w:rPr>
          <w:rFonts w:ascii="仿宋_GB2312" w:eastAsia="仿宋_GB2312" w:hAnsi="仿宋" w:hint="eastAsia"/>
          <w:color w:val="000000" w:themeColor="text1"/>
          <w:sz w:val="28"/>
          <w:szCs w:val="28"/>
        </w:rPr>
        <w:t xml:space="preserve">        管理员：调入部门变动资产使</w:t>
      </w:r>
    </w:p>
    <w:p w:rsidR="008C4875" w:rsidRPr="00B5139D" w:rsidRDefault="008C4875" w:rsidP="008C4875">
      <w:pPr>
        <w:rPr>
          <w:rFonts w:ascii="仿宋_GB2312" w:eastAsia="仿宋_GB2312" w:hAnsi="仿宋"/>
          <w:color w:val="000000" w:themeColor="text1"/>
          <w:sz w:val="28"/>
          <w:szCs w:val="28"/>
        </w:rPr>
      </w:pPr>
      <w:r w:rsidRPr="00B5139D">
        <w:rPr>
          <w:rFonts w:ascii="仿宋_GB2312" w:eastAsia="仿宋_GB2312" w:hAnsi="仿宋" w:hint="eastAsia"/>
          <w:color w:val="000000" w:themeColor="text1"/>
          <w:sz w:val="28"/>
          <w:szCs w:val="28"/>
        </w:rPr>
        <w:t>用人，如：上图为</w:t>
      </w:r>
      <w:r w:rsidR="00A46676">
        <w:rPr>
          <w:rFonts w:ascii="仿宋_GB2312" w:eastAsia="仿宋_GB2312" w:hAnsi="仿宋" w:hint="eastAsia"/>
          <w:color w:val="000000" w:themeColor="text1"/>
          <w:sz w:val="28"/>
          <w:szCs w:val="28"/>
        </w:rPr>
        <w:t>吴艳霞</w:t>
      </w:r>
      <w:r>
        <w:rPr>
          <w:rFonts w:ascii="仿宋_GB2312" w:eastAsia="仿宋_GB2312" w:hAnsi="仿宋" w:hint="eastAsia"/>
          <w:color w:val="000000" w:themeColor="text1"/>
          <w:sz w:val="28"/>
          <w:szCs w:val="28"/>
        </w:rPr>
        <w:t xml:space="preserve">               用人，如：上图为</w:t>
      </w:r>
      <w:r w:rsidR="00A46676">
        <w:rPr>
          <w:rFonts w:ascii="仿宋_GB2312" w:eastAsia="仿宋_GB2312" w:hAnsi="仿宋" w:hint="eastAsia"/>
          <w:color w:val="000000" w:themeColor="text1"/>
          <w:sz w:val="28"/>
          <w:szCs w:val="28"/>
        </w:rPr>
        <w:t>王萍</w:t>
      </w:r>
    </w:p>
    <w:p w:rsidR="008C4875" w:rsidRDefault="008C4875" w:rsidP="008C4875">
      <w:pPr>
        <w:rPr>
          <w:rFonts w:ascii="仿宋_GB2312" w:eastAsia="仿宋_GB2312" w:hAnsi="仿宋"/>
          <w:color w:val="000000" w:themeColor="text1"/>
          <w:sz w:val="28"/>
          <w:szCs w:val="28"/>
        </w:rPr>
      </w:pPr>
      <w:r w:rsidRPr="00B5139D">
        <w:rPr>
          <w:rFonts w:ascii="仿宋_GB2312" w:eastAsia="仿宋_GB2312" w:hAnsi="仿宋" w:hint="eastAsia"/>
          <w:color w:val="000000" w:themeColor="text1"/>
          <w:sz w:val="28"/>
          <w:szCs w:val="28"/>
        </w:rPr>
        <w:t>调出部门盖章</w:t>
      </w:r>
      <w:r>
        <w:rPr>
          <w:rFonts w:ascii="仿宋_GB2312" w:eastAsia="仿宋_GB2312" w:hAnsi="仿宋" w:hint="eastAsia"/>
          <w:color w:val="000000" w:themeColor="text1"/>
          <w:sz w:val="28"/>
          <w:szCs w:val="28"/>
        </w:rPr>
        <w:t xml:space="preserve">                       调入部门盖章</w:t>
      </w:r>
    </w:p>
    <w:p w:rsidR="008C4875" w:rsidRPr="00DC2B6E" w:rsidRDefault="008C4875" w:rsidP="008C4875">
      <w:pPr>
        <w:rPr>
          <w:rFonts w:ascii="仿宋_GB2312" w:eastAsia="仿宋_GB2312" w:hAnsi="仿宋"/>
          <w:b/>
          <w:color w:val="000000" w:themeColor="text1"/>
          <w:sz w:val="44"/>
          <w:szCs w:val="44"/>
        </w:rPr>
      </w:pPr>
      <w:r w:rsidRPr="00DC2B6E">
        <w:rPr>
          <w:rFonts w:ascii="仿宋_GB2312" w:eastAsia="仿宋_GB2312" w:hAnsi="仿宋" w:hint="eastAsia"/>
          <w:b/>
          <w:color w:val="FF0000"/>
          <w:sz w:val="44"/>
          <w:szCs w:val="44"/>
        </w:rPr>
        <w:t>注：三份变动单（白、红、黄）</w:t>
      </w:r>
      <w:r w:rsidRPr="00DC2B6E">
        <w:rPr>
          <w:rFonts w:ascii="仿宋_GB2312" w:eastAsia="仿宋_GB2312" w:hAnsi="仿宋" w:hint="eastAsia"/>
          <w:b/>
          <w:color w:val="000000" w:themeColor="text1"/>
          <w:sz w:val="44"/>
          <w:szCs w:val="44"/>
        </w:rPr>
        <w:t>均需调入调出部门盖章</w:t>
      </w:r>
    </w:p>
    <w:p w:rsidR="002B69FB" w:rsidRPr="003F376D" w:rsidRDefault="008C4875" w:rsidP="003F376D">
      <w:pPr>
        <w:rPr>
          <w:rFonts w:ascii="仿宋_GB2312" w:eastAsia="仿宋_GB2312" w:hAnsi="仿宋"/>
          <w:b/>
          <w:color w:val="FF0000"/>
          <w:sz w:val="44"/>
          <w:szCs w:val="44"/>
        </w:rPr>
      </w:pPr>
      <w:r w:rsidRPr="00DC2B6E">
        <w:rPr>
          <w:rFonts w:ascii="仿宋_GB2312" w:eastAsia="仿宋_GB2312" w:hAnsi="仿宋" w:hint="eastAsia"/>
          <w:b/>
          <w:color w:val="000000" w:themeColor="text1"/>
          <w:sz w:val="44"/>
          <w:szCs w:val="44"/>
        </w:rPr>
        <w:t>变动单签字盖章完成后均</w:t>
      </w:r>
      <w:r w:rsidRPr="00DC2B6E">
        <w:rPr>
          <w:rFonts w:ascii="仿宋_GB2312" w:eastAsia="仿宋_GB2312" w:hAnsi="仿宋" w:hint="eastAsia"/>
          <w:b/>
          <w:color w:val="FF0000"/>
          <w:sz w:val="44"/>
          <w:szCs w:val="44"/>
        </w:rPr>
        <w:t>返还资产处</w:t>
      </w:r>
    </w:p>
    <w:p w:rsidR="002B69FB" w:rsidRPr="00BA6300" w:rsidRDefault="002B69FB" w:rsidP="002B69FB">
      <w:pPr>
        <w:jc w:val="left"/>
        <w:rPr>
          <w:rFonts w:ascii="仿宋_GB2312" w:eastAsia="仿宋_GB2312" w:hAnsi="仿宋"/>
          <w:sz w:val="32"/>
          <w:szCs w:val="32"/>
        </w:rPr>
      </w:pPr>
      <w:r w:rsidRPr="00BA6300">
        <w:rPr>
          <w:rFonts w:ascii="仿宋_GB2312" w:eastAsia="仿宋_GB2312" w:hAnsi="仿宋" w:cs="宋体" w:hint="eastAsia"/>
          <w:b/>
          <w:color w:val="FF0000"/>
          <w:kern w:val="0"/>
          <w:sz w:val="44"/>
          <w:szCs w:val="44"/>
        </w:rPr>
        <w:lastRenderedPageBreak/>
        <w:t>附</w:t>
      </w:r>
      <w:r>
        <w:rPr>
          <w:rFonts w:ascii="仿宋_GB2312" w:eastAsia="仿宋_GB2312" w:hAnsi="仿宋" w:cs="宋体" w:hint="eastAsia"/>
          <w:b/>
          <w:color w:val="FF0000"/>
          <w:kern w:val="0"/>
          <w:sz w:val="44"/>
          <w:szCs w:val="44"/>
        </w:rPr>
        <w:t>：</w:t>
      </w:r>
      <w:r w:rsidRPr="00BA6300">
        <w:rPr>
          <w:rFonts w:ascii="仿宋_GB2312" w:eastAsia="仿宋_GB2312" w:hAnsi="仿宋" w:hint="eastAsia"/>
          <w:sz w:val="32"/>
          <w:szCs w:val="32"/>
        </w:rPr>
        <w:t>资产处资产管理科</w:t>
      </w:r>
      <w:r>
        <w:rPr>
          <w:rFonts w:ascii="仿宋_GB2312" w:eastAsia="仿宋_GB2312" w:hAnsi="仿宋" w:hint="eastAsia"/>
          <w:sz w:val="32"/>
          <w:szCs w:val="32"/>
        </w:rPr>
        <w:t>（崇德楼229）</w:t>
      </w:r>
      <w:r w:rsidRPr="00BA6300">
        <w:rPr>
          <w:rFonts w:ascii="仿宋_GB2312" w:eastAsia="仿宋_GB2312" w:hAnsi="仿宋" w:hint="eastAsia"/>
          <w:sz w:val="32"/>
          <w:szCs w:val="32"/>
        </w:rPr>
        <w:t>联系方式</w:t>
      </w:r>
    </w:p>
    <w:p w:rsidR="002B69FB" w:rsidRDefault="002B69FB" w:rsidP="002B69FB">
      <w:pPr>
        <w:ind w:firstLineChars="300" w:firstLine="960"/>
        <w:jc w:val="left"/>
        <w:rPr>
          <w:rFonts w:ascii="仿宋_GB2312" w:eastAsia="仿宋_GB2312" w:hAnsi="仿宋"/>
          <w:sz w:val="32"/>
          <w:szCs w:val="32"/>
        </w:rPr>
      </w:pPr>
      <w:r w:rsidRPr="00BA6300">
        <w:rPr>
          <w:rFonts w:ascii="仿宋_GB2312" w:eastAsia="仿宋_GB2312" w:hAnsi="仿宋" w:hint="eastAsia"/>
          <w:sz w:val="32"/>
          <w:szCs w:val="32"/>
        </w:rPr>
        <w:t>电话：65918052</w:t>
      </w:r>
    </w:p>
    <w:p w:rsidR="002B69FB" w:rsidRDefault="002B69FB" w:rsidP="002B69FB">
      <w:pPr>
        <w:ind w:firstLineChars="300" w:firstLine="960"/>
        <w:jc w:val="left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资产管理员交流群（入群请注明部门+姓名）</w:t>
      </w:r>
    </w:p>
    <w:p w:rsidR="002B69FB" w:rsidRPr="00142DAA" w:rsidRDefault="002B69FB" w:rsidP="002B69FB">
      <w:pPr>
        <w:ind w:firstLineChars="150" w:firstLine="480"/>
        <w:jc w:val="left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noProof/>
          <w:sz w:val="32"/>
          <w:szCs w:val="32"/>
        </w:rPr>
        <w:drawing>
          <wp:inline distT="0" distB="0" distL="0" distR="0">
            <wp:extent cx="2266950" cy="2381250"/>
            <wp:effectExtent l="19050" t="0" r="0" b="0"/>
            <wp:docPr id="17" name="图片 13" descr="云中资产管理员群聊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云中资产管理员群聊二维码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9FB" w:rsidRPr="00DC2B6E" w:rsidRDefault="002B69FB" w:rsidP="008C4875">
      <w:pPr>
        <w:rPr>
          <w:rFonts w:ascii="仿宋_GB2312" w:eastAsia="仿宋_GB2312" w:hAnsi="仿宋"/>
          <w:b/>
          <w:color w:val="000000" w:themeColor="text1"/>
          <w:sz w:val="44"/>
          <w:szCs w:val="44"/>
        </w:rPr>
      </w:pPr>
    </w:p>
    <w:p w:rsidR="008C4875" w:rsidRPr="008C4875" w:rsidRDefault="008C4875" w:rsidP="00163EA8"/>
    <w:sectPr w:rsidR="008C4875" w:rsidRPr="008C4875" w:rsidSect="00A80D66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74C9" w:rsidRDefault="00F474C9" w:rsidP="000B796A">
      <w:r>
        <w:separator/>
      </w:r>
    </w:p>
  </w:endnote>
  <w:endnote w:type="continuationSeparator" w:id="1">
    <w:p w:rsidR="00F474C9" w:rsidRDefault="00F474C9" w:rsidP="000B79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CC7" w:rsidRDefault="00263CC7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66589"/>
      <w:docPartObj>
        <w:docPartGallery w:val="Page Numbers (Bottom of Page)"/>
        <w:docPartUnique/>
      </w:docPartObj>
    </w:sdtPr>
    <w:sdtContent>
      <w:sdt>
        <w:sdtPr>
          <w:id w:val="171357217"/>
          <w:docPartObj>
            <w:docPartGallery w:val="Page Numbers (Top of Page)"/>
            <w:docPartUnique/>
          </w:docPartObj>
        </w:sdtPr>
        <w:sdtContent>
          <w:p w:rsidR="00263CC7" w:rsidRDefault="00263CC7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13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14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263CC7" w:rsidRDefault="00263CC7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CC7" w:rsidRDefault="00263CC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74C9" w:rsidRDefault="00F474C9" w:rsidP="000B796A">
      <w:r>
        <w:separator/>
      </w:r>
    </w:p>
  </w:footnote>
  <w:footnote w:type="continuationSeparator" w:id="1">
    <w:p w:rsidR="00F474C9" w:rsidRDefault="00F474C9" w:rsidP="000B796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CC7" w:rsidRDefault="00263CC7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CC7" w:rsidRDefault="00263CC7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CC7" w:rsidRDefault="00263CC7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559AF"/>
    <w:multiLevelType w:val="hybridMultilevel"/>
    <w:tmpl w:val="51CED6B6"/>
    <w:lvl w:ilvl="0" w:tplc="9878BD80">
      <w:start w:val="1"/>
      <w:numFmt w:val="japaneseCounting"/>
      <w:lvlText w:val="%1、"/>
      <w:lvlJc w:val="left"/>
      <w:pPr>
        <w:ind w:left="1363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abstractNum w:abstractNumId="1">
    <w:nsid w:val="26455132"/>
    <w:multiLevelType w:val="hybridMultilevel"/>
    <w:tmpl w:val="FBDEFE0E"/>
    <w:lvl w:ilvl="0" w:tplc="7FBEFAE6">
      <w:start w:val="3"/>
      <w:numFmt w:val="japaneseCounting"/>
      <w:lvlText w:val="%1、"/>
      <w:lvlJc w:val="left"/>
      <w:pPr>
        <w:ind w:left="2083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203" w:hanging="420"/>
      </w:pPr>
    </w:lvl>
    <w:lvl w:ilvl="2" w:tplc="0409001B" w:tentative="1">
      <w:start w:val="1"/>
      <w:numFmt w:val="lowerRoman"/>
      <w:lvlText w:val="%3."/>
      <w:lvlJc w:val="right"/>
      <w:pPr>
        <w:ind w:left="2623" w:hanging="420"/>
      </w:pPr>
    </w:lvl>
    <w:lvl w:ilvl="3" w:tplc="0409000F" w:tentative="1">
      <w:start w:val="1"/>
      <w:numFmt w:val="decimal"/>
      <w:lvlText w:val="%4."/>
      <w:lvlJc w:val="left"/>
      <w:pPr>
        <w:ind w:left="3043" w:hanging="420"/>
      </w:pPr>
    </w:lvl>
    <w:lvl w:ilvl="4" w:tplc="04090019" w:tentative="1">
      <w:start w:val="1"/>
      <w:numFmt w:val="lowerLetter"/>
      <w:lvlText w:val="%5)"/>
      <w:lvlJc w:val="left"/>
      <w:pPr>
        <w:ind w:left="3463" w:hanging="420"/>
      </w:pPr>
    </w:lvl>
    <w:lvl w:ilvl="5" w:tplc="0409001B" w:tentative="1">
      <w:start w:val="1"/>
      <w:numFmt w:val="lowerRoman"/>
      <w:lvlText w:val="%6."/>
      <w:lvlJc w:val="right"/>
      <w:pPr>
        <w:ind w:left="3883" w:hanging="420"/>
      </w:pPr>
    </w:lvl>
    <w:lvl w:ilvl="6" w:tplc="0409000F" w:tentative="1">
      <w:start w:val="1"/>
      <w:numFmt w:val="decimal"/>
      <w:lvlText w:val="%7."/>
      <w:lvlJc w:val="left"/>
      <w:pPr>
        <w:ind w:left="4303" w:hanging="420"/>
      </w:pPr>
    </w:lvl>
    <w:lvl w:ilvl="7" w:tplc="04090019" w:tentative="1">
      <w:start w:val="1"/>
      <w:numFmt w:val="lowerLetter"/>
      <w:lvlText w:val="%8)"/>
      <w:lvlJc w:val="left"/>
      <w:pPr>
        <w:ind w:left="4723" w:hanging="420"/>
      </w:pPr>
    </w:lvl>
    <w:lvl w:ilvl="8" w:tplc="0409001B" w:tentative="1">
      <w:start w:val="1"/>
      <w:numFmt w:val="lowerRoman"/>
      <w:lvlText w:val="%9."/>
      <w:lvlJc w:val="right"/>
      <w:pPr>
        <w:ind w:left="5143" w:hanging="420"/>
      </w:pPr>
    </w:lvl>
  </w:abstractNum>
  <w:abstractNum w:abstractNumId="2">
    <w:nsid w:val="5CF5678B"/>
    <w:multiLevelType w:val="hybridMultilevel"/>
    <w:tmpl w:val="CB6A544E"/>
    <w:lvl w:ilvl="0" w:tplc="4916523A">
      <w:start w:val="1"/>
      <w:numFmt w:val="japaneseCounting"/>
      <w:lvlText w:val="%1、"/>
      <w:lvlJc w:val="left"/>
      <w:pPr>
        <w:ind w:left="1363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abstractNum w:abstractNumId="3">
    <w:nsid w:val="66A63F7E"/>
    <w:multiLevelType w:val="hybridMultilevel"/>
    <w:tmpl w:val="73A0373A"/>
    <w:lvl w:ilvl="0" w:tplc="3460BBFE">
      <w:start w:val="3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>
      <o:colormenu v:ext="edit" fillcolor="none" strokecolor="red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03E4B"/>
    <w:rsid w:val="00004743"/>
    <w:rsid w:val="00053AA4"/>
    <w:rsid w:val="00075219"/>
    <w:rsid w:val="000B796A"/>
    <w:rsid w:val="000B7F16"/>
    <w:rsid w:val="00163EA8"/>
    <w:rsid w:val="001B6446"/>
    <w:rsid w:val="001F47B4"/>
    <w:rsid w:val="00263CC7"/>
    <w:rsid w:val="00272F23"/>
    <w:rsid w:val="002B2C6A"/>
    <w:rsid w:val="002B69FB"/>
    <w:rsid w:val="002E3535"/>
    <w:rsid w:val="003F1552"/>
    <w:rsid w:val="003F376D"/>
    <w:rsid w:val="0040558B"/>
    <w:rsid w:val="00481335"/>
    <w:rsid w:val="004877C3"/>
    <w:rsid w:val="004948B6"/>
    <w:rsid w:val="005A4622"/>
    <w:rsid w:val="00637495"/>
    <w:rsid w:val="0066380B"/>
    <w:rsid w:val="00671C81"/>
    <w:rsid w:val="0069283E"/>
    <w:rsid w:val="006F23CD"/>
    <w:rsid w:val="006F4B4D"/>
    <w:rsid w:val="00703E4B"/>
    <w:rsid w:val="0079687E"/>
    <w:rsid w:val="008A1D17"/>
    <w:rsid w:val="008C4875"/>
    <w:rsid w:val="009319B7"/>
    <w:rsid w:val="009421F1"/>
    <w:rsid w:val="00980369"/>
    <w:rsid w:val="00A46676"/>
    <w:rsid w:val="00A602A2"/>
    <w:rsid w:val="00A80D66"/>
    <w:rsid w:val="00A978B6"/>
    <w:rsid w:val="00AB313A"/>
    <w:rsid w:val="00B318DF"/>
    <w:rsid w:val="00B37D92"/>
    <w:rsid w:val="00BA14E7"/>
    <w:rsid w:val="00BF62BC"/>
    <w:rsid w:val="00C0548D"/>
    <w:rsid w:val="00CD1AAA"/>
    <w:rsid w:val="00CD25BB"/>
    <w:rsid w:val="00F474C9"/>
    <w:rsid w:val="00F74F62"/>
    <w:rsid w:val="00F9790C"/>
    <w:rsid w:val="00FD6CB2"/>
    <w:rsid w:val="00FF61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" strokecolor="red"/>
    </o:shapedefaults>
    <o:shapelayout v:ext="edit">
      <o:idmap v:ext="edit" data="1"/>
      <o:rules v:ext="edit">
        <o:r id="V:Rule2" type="connector" idref="#_x0000_s1051"/>
        <o:r id="V:Rule4" type="connector" idref="#_x0000_s1058"/>
        <o:r id="V:Rule6" type="connector" idref="#_x0000_s106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E4B"/>
    <w:pPr>
      <w:widowControl w:val="0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3E4B"/>
    <w:rPr>
      <w:color w:val="0000FF" w:themeColor="hyperlink"/>
      <w:u w:val="single"/>
    </w:rPr>
  </w:style>
  <w:style w:type="paragraph" w:styleId="a4">
    <w:name w:val="List Paragraph"/>
    <w:basedOn w:val="a"/>
    <w:uiPriority w:val="99"/>
    <w:qFormat/>
    <w:rsid w:val="00703E4B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703E4B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703E4B"/>
    <w:rPr>
      <w:rFonts w:ascii="Calibri" w:eastAsia="宋体" w:hAnsi="Calibri" w:cs="Times New Roman"/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0B79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0B796A"/>
    <w:rPr>
      <w:rFonts w:ascii="Calibri" w:eastAsia="宋体" w:hAnsi="Calibri" w:cs="Times New Roman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0B79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0B796A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hyperlink" Target="http://210.40.176.121/pt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14</Pages>
  <Words>260</Words>
  <Characters>1484</Characters>
  <Application>Microsoft Office Word</Application>
  <DocSecurity>0</DocSecurity>
  <Lines>12</Lines>
  <Paragraphs>3</Paragraphs>
  <ScaleCrop>false</ScaleCrop>
  <Company>微软公司</Company>
  <LinksUpToDate>false</LinksUpToDate>
  <CharactersWithSpaces>1741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40</cp:revision>
  <dcterms:created xsi:type="dcterms:W3CDTF">2020-03-25T01:18:00Z</dcterms:created>
  <dcterms:modified xsi:type="dcterms:W3CDTF">2020-03-27T01:16:00Z</dcterms:modified>
</cp:coreProperties>
</file>